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4940" w14:textId="77777777" w:rsidR="00616CAC" w:rsidRPr="009E432F" w:rsidRDefault="00616CAC" w:rsidP="00A836EC">
      <w:pPr>
        <w:jc w:val="center"/>
        <w:rPr>
          <w:bCs/>
        </w:rPr>
      </w:pPr>
      <w:r w:rsidRPr="009E432F">
        <w:rPr>
          <w:bCs/>
        </w:rPr>
        <w:t>Справка</w:t>
      </w:r>
    </w:p>
    <w:p w14:paraId="2221D679" w14:textId="77777777" w:rsidR="00616CAC" w:rsidRPr="009E432F" w:rsidRDefault="00616CAC" w:rsidP="00A836EC">
      <w:pPr>
        <w:jc w:val="center"/>
        <w:rPr>
          <w:bCs/>
        </w:rPr>
      </w:pPr>
      <w:r w:rsidRPr="009E432F">
        <w:rPr>
          <w:bCs/>
        </w:rPr>
        <w:t>о соискателе</w:t>
      </w:r>
      <w:r>
        <w:rPr>
          <w:bCs/>
        </w:rPr>
        <w:t xml:space="preserve"> </w:t>
      </w:r>
      <w:r w:rsidRPr="009E432F">
        <w:rPr>
          <w:bCs/>
        </w:rPr>
        <w:t xml:space="preserve">ученого звания </w:t>
      </w:r>
      <w:r w:rsidR="004F7A7E" w:rsidRPr="004F7A7E">
        <w:rPr>
          <w:bCs/>
          <w:u w:val="single"/>
        </w:rPr>
        <w:t>ассоциированный профессор (доцент)</w:t>
      </w:r>
    </w:p>
    <w:p w14:paraId="072D989B" w14:textId="6D37FA6A" w:rsidR="00616CAC" w:rsidRPr="001728DA" w:rsidRDefault="00616CAC" w:rsidP="00A836EC">
      <w:pPr>
        <w:jc w:val="center"/>
        <w:rPr>
          <w:bCs/>
          <w:u w:val="single"/>
          <w:lang w:val="kk-KZ"/>
        </w:rPr>
      </w:pPr>
      <w:r w:rsidRPr="009E432F">
        <w:rPr>
          <w:bCs/>
        </w:rPr>
        <w:t xml:space="preserve">по </w:t>
      </w:r>
      <w:r w:rsidR="001728DA">
        <w:rPr>
          <w:bCs/>
        </w:rPr>
        <w:t xml:space="preserve">научному направлению </w:t>
      </w:r>
      <w:r w:rsidR="004F7A7E" w:rsidRPr="004F7A7E">
        <w:rPr>
          <w:bCs/>
          <w:u w:val="single"/>
        </w:rPr>
        <w:t>10300 Химические науки</w:t>
      </w:r>
      <w:r w:rsidR="001728DA">
        <w:rPr>
          <w:bCs/>
          <w:u w:val="single"/>
        </w:rPr>
        <w:t xml:space="preserve"> </w:t>
      </w:r>
      <w:r w:rsidR="001728DA">
        <w:rPr>
          <w:bCs/>
          <w:u w:val="single"/>
          <w:lang w:val="kk-KZ"/>
        </w:rPr>
        <w:t xml:space="preserve">(по </w:t>
      </w:r>
      <w:r w:rsidR="001728DA" w:rsidRPr="009E432F">
        <w:rPr>
          <w:bCs/>
        </w:rPr>
        <w:t>специальности</w:t>
      </w:r>
      <w:r w:rsidR="001728DA">
        <w:rPr>
          <w:bCs/>
          <w:lang w:val="kk-KZ"/>
        </w:rPr>
        <w:t xml:space="preserve"> 02.00.00 - Химия)</w:t>
      </w:r>
    </w:p>
    <w:p w14:paraId="7B443212" w14:textId="77777777" w:rsidR="00164C5F" w:rsidRDefault="00164C5F" w:rsidP="00A836EC">
      <w:pPr>
        <w:jc w:val="center"/>
        <w:rPr>
          <w:bCs/>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93"/>
        <w:gridCol w:w="4678"/>
      </w:tblGrid>
      <w:tr w:rsidR="00616CAC" w:rsidRPr="00043CB8" w14:paraId="3F61EA18" w14:textId="77777777" w:rsidTr="00CB0B39">
        <w:trPr>
          <w:trHeight w:val="444"/>
        </w:trPr>
        <w:tc>
          <w:tcPr>
            <w:tcW w:w="522" w:type="dxa"/>
            <w:shd w:val="clear" w:color="auto" w:fill="auto"/>
          </w:tcPr>
          <w:p w14:paraId="0241CC7C" w14:textId="77777777" w:rsidR="00616CAC" w:rsidRPr="00043CB8" w:rsidRDefault="00616CAC" w:rsidP="00A95C02">
            <w:pPr>
              <w:rPr>
                <w:bCs/>
                <w:sz w:val="22"/>
                <w:szCs w:val="22"/>
              </w:rPr>
            </w:pPr>
            <w:r w:rsidRPr="00043CB8">
              <w:rPr>
                <w:bCs/>
                <w:sz w:val="22"/>
                <w:szCs w:val="22"/>
              </w:rPr>
              <w:t>1</w:t>
            </w:r>
          </w:p>
        </w:tc>
        <w:tc>
          <w:tcPr>
            <w:tcW w:w="4293" w:type="dxa"/>
            <w:shd w:val="clear" w:color="auto" w:fill="auto"/>
          </w:tcPr>
          <w:p w14:paraId="314E72E9" w14:textId="77777777" w:rsidR="00616CAC" w:rsidRPr="00043CB8" w:rsidRDefault="00616CAC" w:rsidP="00B97F85">
            <w:pPr>
              <w:rPr>
                <w:bCs/>
                <w:sz w:val="22"/>
                <w:szCs w:val="22"/>
              </w:rPr>
            </w:pPr>
            <w:r w:rsidRPr="00043CB8">
              <w:rPr>
                <w:bCs/>
                <w:sz w:val="22"/>
                <w:szCs w:val="22"/>
              </w:rPr>
              <w:t>Фамилия, имя, отчество (при его наличии)</w:t>
            </w:r>
          </w:p>
        </w:tc>
        <w:tc>
          <w:tcPr>
            <w:tcW w:w="4678" w:type="dxa"/>
            <w:shd w:val="clear" w:color="auto" w:fill="auto"/>
          </w:tcPr>
          <w:p w14:paraId="299B2186" w14:textId="77777777" w:rsidR="00616CAC" w:rsidRPr="00043CB8" w:rsidRDefault="004F7A7E" w:rsidP="00B97F85">
            <w:pPr>
              <w:jc w:val="both"/>
              <w:rPr>
                <w:bCs/>
                <w:sz w:val="22"/>
                <w:szCs w:val="22"/>
              </w:rPr>
            </w:pPr>
            <w:r w:rsidRPr="00043CB8">
              <w:rPr>
                <w:bCs/>
                <w:sz w:val="22"/>
                <w:szCs w:val="22"/>
              </w:rPr>
              <w:t>Исмаилова Акмарал Газизовна</w:t>
            </w:r>
          </w:p>
        </w:tc>
      </w:tr>
      <w:tr w:rsidR="00616CAC" w:rsidRPr="00043CB8" w14:paraId="72381D44" w14:textId="77777777" w:rsidTr="00164C5F">
        <w:tc>
          <w:tcPr>
            <w:tcW w:w="522" w:type="dxa"/>
            <w:shd w:val="clear" w:color="auto" w:fill="auto"/>
          </w:tcPr>
          <w:p w14:paraId="2A5E8172" w14:textId="77777777" w:rsidR="00616CAC" w:rsidRPr="00043CB8" w:rsidRDefault="00616CAC" w:rsidP="00A95C02">
            <w:pPr>
              <w:rPr>
                <w:bCs/>
                <w:sz w:val="22"/>
                <w:szCs w:val="22"/>
              </w:rPr>
            </w:pPr>
            <w:r w:rsidRPr="00043CB8">
              <w:rPr>
                <w:bCs/>
                <w:sz w:val="22"/>
                <w:szCs w:val="22"/>
              </w:rPr>
              <w:t>2</w:t>
            </w:r>
          </w:p>
        </w:tc>
        <w:tc>
          <w:tcPr>
            <w:tcW w:w="4293" w:type="dxa"/>
            <w:shd w:val="clear" w:color="auto" w:fill="auto"/>
          </w:tcPr>
          <w:p w14:paraId="0698CD61" w14:textId="77777777" w:rsidR="00616CAC" w:rsidRPr="00043CB8" w:rsidRDefault="008D496A" w:rsidP="00B97F85">
            <w:pPr>
              <w:jc w:val="both"/>
              <w:rPr>
                <w:bCs/>
                <w:sz w:val="22"/>
                <w:szCs w:val="22"/>
              </w:rPr>
            </w:pPr>
            <w:r w:rsidRPr="00043CB8">
              <w:rPr>
                <w:bCs/>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shd w:val="clear" w:color="auto" w:fill="auto"/>
          </w:tcPr>
          <w:p w14:paraId="2F0BC959" w14:textId="77777777" w:rsidR="00616CAC" w:rsidRPr="00043CB8" w:rsidRDefault="004F7A7E" w:rsidP="00B97F85">
            <w:pPr>
              <w:jc w:val="both"/>
              <w:rPr>
                <w:bCs/>
                <w:sz w:val="22"/>
                <w:szCs w:val="22"/>
              </w:rPr>
            </w:pPr>
            <w:r w:rsidRPr="00043CB8">
              <w:rPr>
                <w:bCs/>
                <w:sz w:val="22"/>
                <w:szCs w:val="22"/>
              </w:rPr>
              <w:t>Кандидат химических наук, диплом №</w:t>
            </w:r>
            <w:r w:rsidR="00E772FC" w:rsidRPr="00043CB8">
              <w:rPr>
                <w:bCs/>
                <w:sz w:val="22"/>
                <w:szCs w:val="22"/>
              </w:rPr>
              <w:t>0002067 от 30.11.2006 г (протокол №13)</w:t>
            </w:r>
          </w:p>
        </w:tc>
      </w:tr>
      <w:tr w:rsidR="00616CAC" w:rsidRPr="00043CB8" w14:paraId="04F956AD" w14:textId="77777777" w:rsidTr="00CB0B39">
        <w:trPr>
          <w:trHeight w:val="333"/>
        </w:trPr>
        <w:tc>
          <w:tcPr>
            <w:tcW w:w="522" w:type="dxa"/>
            <w:shd w:val="clear" w:color="auto" w:fill="auto"/>
          </w:tcPr>
          <w:p w14:paraId="6DC7B3E9" w14:textId="77777777" w:rsidR="00616CAC" w:rsidRPr="00043CB8" w:rsidRDefault="00616CAC" w:rsidP="00A95C02">
            <w:pPr>
              <w:rPr>
                <w:bCs/>
                <w:sz w:val="22"/>
                <w:szCs w:val="22"/>
              </w:rPr>
            </w:pPr>
            <w:r w:rsidRPr="00043CB8">
              <w:rPr>
                <w:bCs/>
                <w:sz w:val="22"/>
                <w:szCs w:val="22"/>
              </w:rPr>
              <w:t>3</w:t>
            </w:r>
          </w:p>
        </w:tc>
        <w:tc>
          <w:tcPr>
            <w:tcW w:w="4293" w:type="dxa"/>
            <w:shd w:val="clear" w:color="auto" w:fill="auto"/>
          </w:tcPr>
          <w:p w14:paraId="214DD560" w14:textId="77777777" w:rsidR="00616CAC" w:rsidRPr="00043CB8" w:rsidRDefault="00616CAC" w:rsidP="00B97F85">
            <w:pPr>
              <w:jc w:val="both"/>
              <w:rPr>
                <w:bCs/>
                <w:sz w:val="22"/>
                <w:szCs w:val="22"/>
              </w:rPr>
            </w:pPr>
            <w:r w:rsidRPr="00043CB8">
              <w:rPr>
                <w:bCs/>
                <w:sz w:val="22"/>
                <w:szCs w:val="22"/>
              </w:rPr>
              <w:t>Ученое звание, дата присуждения</w:t>
            </w:r>
          </w:p>
        </w:tc>
        <w:tc>
          <w:tcPr>
            <w:tcW w:w="4678" w:type="dxa"/>
            <w:shd w:val="clear" w:color="auto" w:fill="auto"/>
          </w:tcPr>
          <w:p w14:paraId="41FF94B9" w14:textId="77777777" w:rsidR="00616CAC" w:rsidRPr="00043CB8" w:rsidRDefault="004F7A7E" w:rsidP="00B97F85">
            <w:pPr>
              <w:jc w:val="both"/>
              <w:rPr>
                <w:bCs/>
                <w:sz w:val="22"/>
                <w:szCs w:val="22"/>
              </w:rPr>
            </w:pPr>
            <w:r w:rsidRPr="00043CB8">
              <w:rPr>
                <w:bCs/>
                <w:sz w:val="22"/>
                <w:szCs w:val="22"/>
              </w:rPr>
              <w:t>-</w:t>
            </w:r>
          </w:p>
        </w:tc>
      </w:tr>
      <w:tr w:rsidR="00616CAC" w:rsidRPr="00043CB8" w14:paraId="6845FEA6" w14:textId="77777777" w:rsidTr="00CB0B39">
        <w:trPr>
          <w:trHeight w:val="352"/>
        </w:trPr>
        <w:tc>
          <w:tcPr>
            <w:tcW w:w="522" w:type="dxa"/>
            <w:shd w:val="clear" w:color="auto" w:fill="auto"/>
          </w:tcPr>
          <w:p w14:paraId="6C7ED9AD" w14:textId="77777777" w:rsidR="00616CAC" w:rsidRPr="00043CB8" w:rsidRDefault="00616CAC" w:rsidP="00A95C02">
            <w:pPr>
              <w:rPr>
                <w:bCs/>
                <w:sz w:val="22"/>
                <w:szCs w:val="22"/>
              </w:rPr>
            </w:pPr>
            <w:r w:rsidRPr="00043CB8">
              <w:rPr>
                <w:bCs/>
                <w:sz w:val="22"/>
                <w:szCs w:val="22"/>
              </w:rPr>
              <w:t>4</w:t>
            </w:r>
          </w:p>
        </w:tc>
        <w:tc>
          <w:tcPr>
            <w:tcW w:w="4293" w:type="dxa"/>
            <w:shd w:val="clear" w:color="auto" w:fill="auto"/>
          </w:tcPr>
          <w:p w14:paraId="5971AFD7" w14:textId="77777777" w:rsidR="00616CAC" w:rsidRPr="00043CB8" w:rsidRDefault="00616CAC" w:rsidP="00B97F85">
            <w:pPr>
              <w:jc w:val="both"/>
              <w:rPr>
                <w:bCs/>
                <w:sz w:val="22"/>
                <w:szCs w:val="22"/>
              </w:rPr>
            </w:pPr>
            <w:r w:rsidRPr="00043CB8">
              <w:rPr>
                <w:bCs/>
                <w:sz w:val="22"/>
                <w:szCs w:val="22"/>
              </w:rPr>
              <w:t>Почетное звание, дата присуждения</w:t>
            </w:r>
          </w:p>
        </w:tc>
        <w:tc>
          <w:tcPr>
            <w:tcW w:w="4678" w:type="dxa"/>
            <w:shd w:val="clear" w:color="auto" w:fill="auto"/>
          </w:tcPr>
          <w:p w14:paraId="7973BDD1" w14:textId="77777777" w:rsidR="00616CAC" w:rsidRPr="00043CB8" w:rsidRDefault="004F7A7E" w:rsidP="00B97F85">
            <w:pPr>
              <w:jc w:val="both"/>
              <w:rPr>
                <w:bCs/>
                <w:sz w:val="22"/>
                <w:szCs w:val="22"/>
              </w:rPr>
            </w:pPr>
            <w:r w:rsidRPr="00043CB8">
              <w:rPr>
                <w:bCs/>
                <w:sz w:val="22"/>
                <w:szCs w:val="22"/>
              </w:rPr>
              <w:t>-</w:t>
            </w:r>
          </w:p>
        </w:tc>
      </w:tr>
      <w:tr w:rsidR="00616CAC" w:rsidRPr="00043CB8" w14:paraId="3407A5E6" w14:textId="77777777" w:rsidTr="00CB0B39">
        <w:trPr>
          <w:trHeight w:val="1194"/>
        </w:trPr>
        <w:tc>
          <w:tcPr>
            <w:tcW w:w="522" w:type="dxa"/>
            <w:shd w:val="clear" w:color="auto" w:fill="auto"/>
          </w:tcPr>
          <w:p w14:paraId="60470CBB" w14:textId="77777777" w:rsidR="00616CAC" w:rsidRPr="00043CB8" w:rsidRDefault="00616CAC" w:rsidP="00A95C02">
            <w:pPr>
              <w:rPr>
                <w:bCs/>
                <w:sz w:val="22"/>
                <w:szCs w:val="22"/>
              </w:rPr>
            </w:pPr>
            <w:r w:rsidRPr="00043CB8">
              <w:rPr>
                <w:bCs/>
                <w:sz w:val="22"/>
                <w:szCs w:val="22"/>
              </w:rPr>
              <w:t>5</w:t>
            </w:r>
          </w:p>
        </w:tc>
        <w:tc>
          <w:tcPr>
            <w:tcW w:w="4293" w:type="dxa"/>
            <w:shd w:val="clear" w:color="auto" w:fill="auto"/>
          </w:tcPr>
          <w:p w14:paraId="20C04764" w14:textId="77777777" w:rsidR="00616CAC" w:rsidRPr="00043CB8" w:rsidRDefault="00616CAC" w:rsidP="00B97F85">
            <w:pPr>
              <w:jc w:val="both"/>
              <w:rPr>
                <w:bCs/>
                <w:sz w:val="22"/>
                <w:szCs w:val="22"/>
              </w:rPr>
            </w:pPr>
            <w:r w:rsidRPr="00043CB8">
              <w:rPr>
                <w:bCs/>
                <w:sz w:val="22"/>
                <w:szCs w:val="22"/>
              </w:rPr>
              <w:t>Должность (дата и номер приказа о назначении на должность)</w:t>
            </w:r>
          </w:p>
        </w:tc>
        <w:tc>
          <w:tcPr>
            <w:tcW w:w="4678" w:type="dxa"/>
            <w:shd w:val="clear" w:color="auto" w:fill="auto"/>
          </w:tcPr>
          <w:p w14:paraId="3440C663" w14:textId="77777777" w:rsidR="00FC5C33" w:rsidRPr="00043CB8" w:rsidRDefault="00FC5C33" w:rsidP="00FC5C33">
            <w:pPr>
              <w:jc w:val="both"/>
              <w:rPr>
                <w:bCs/>
                <w:sz w:val="22"/>
                <w:szCs w:val="22"/>
              </w:rPr>
            </w:pPr>
            <w:r>
              <w:rPr>
                <w:bCs/>
                <w:sz w:val="22"/>
                <w:szCs w:val="22"/>
              </w:rPr>
              <w:t>01.09.2016-31.08.2021 занимала должность и.о.доцента кафедры</w:t>
            </w:r>
            <w:r w:rsidRPr="00043CB8">
              <w:rPr>
                <w:bCs/>
                <w:sz w:val="22"/>
                <w:szCs w:val="22"/>
              </w:rPr>
              <w:t xml:space="preserve"> аналитической, коллоидной химии и </w:t>
            </w:r>
            <w:r>
              <w:rPr>
                <w:bCs/>
                <w:sz w:val="22"/>
                <w:szCs w:val="22"/>
              </w:rPr>
              <w:t>ТРЭ КазНУ им. аль-Фараби, приказ №3-3684</w:t>
            </w:r>
          </w:p>
        </w:tc>
      </w:tr>
      <w:tr w:rsidR="00616CAC" w:rsidRPr="00043CB8" w14:paraId="67A4E1BA" w14:textId="77777777" w:rsidTr="00CB0B39">
        <w:trPr>
          <w:trHeight w:val="985"/>
        </w:trPr>
        <w:tc>
          <w:tcPr>
            <w:tcW w:w="522" w:type="dxa"/>
            <w:shd w:val="clear" w:color="auto" w:fill="auto"/>
          </w:tcPr>
          <w:p w14:paraId="24742B8B" w14:textId="77777777" w:rsidR="00616CAC" w:rsidRPr="00043CB8" w:rsidRDefault="00616CAC" w:rsidP="00A95C02">
            <w:pPr>
              <w:rPr>
                <w:bCs/>
                <w:sz w:val="22"/>
                <w:szCs w:val="22"/>
              </w:rPr>
            </w:pPr>
            <w:r w:rsidRPr="00043CB8">
              <w:rPr>
                <w:bCs/>
                <w:sz w:val="22"/>
                <w:szCs w:val="22"/>
              </w:rPr>
              <w:t>6</w:t>
            </w:r>
          </w:p>
        </w:tc>
        <w:tc>
          <w:tcPr>
            <w:tcW w:w="4293" w:type="dxa"/>
            <w:shd w:val="clear" w:color="auto" w:fill="auto"/>
          </w:tcPr>
          <w:p w14:paraId="17B735CF" w14:textId="77777777" w:rsidR="00616CAC" w:rsidRPr="00043CB8" w:rsidRDefault="00616CAC" w:rsidP="00B97F85">
            <w:pPr>
              <w:jc w:val="both"/>
              <w:rPr>
                <w:bCs/>
                <w:sz w:val="22"/>
                <w:szCs w:val="22"/>
              </w:rPr>
            </w:pPr>
            <w:r w:rsidRPr="00043CB8">
              <w:rPr>
                <w:bCs/>
                <w:sz w:val="22"/>
                <w:szCs w:val="22"/>
              </w:rPr>
              <w:t xml:space="preserve">Стаж научной, научно-педагогической деятельности </w:t>
            </w:r>
          </w:p>
        </w:tc>
        <w:tc>
          <w:tcPr>
            <w:tcW w:w="4678" w:type="dxa"/>
            <w:shd w:val="clear" w:color="auto" w:fill="auto"/>
          </w:tcPr>
          <w:p w14:paraId="6A981685" w14:textId="77777777" w:rsidR="00616CAC" w:rsidRPr="00043CB8" w:rsidRDefault="00FC5C33" w:rsidP="00B97F85">
            <w:pPr>
              <w:jc w:val="both"/>
              <w:rPr>
                <w:bCs/>
                <w:sz w:val="22"/>
                <w:szCs w:val="22"/>
              </w:rPr>
            </w:pPr>
            <w:r>
              <w:rPr>
                <w:bCs/>
                <w:sz w:val="22"/>
                <w:szCs w:val="22"/>
              </w:rPr>
              <w:t>Всего 23</w:t>
            </w:r>
            <w:r w:rsidR="000205D4" w:rsidRPr="00043CB8">
              <w:rPr>
                <w:bCs/>
                <w:sz w:val="22"/>
                <w:szCs w:val="22"/>
              </w:rPr>
              <w:t xml:space="preserve"> </w:t>
            </w:r>
            <w:r w:rsidR="00616CAC" w:rsidRPr="00043CB8">
              <w:rPr>
                <w:bCs/>
                <w:sz w:val="22"/>
                <w:szCs w:val="22"/>
              </w:rPr>
              <w:t xml:space="preserve">лет, в том </w:t>
            </w:r>
            <w:r w:rsidR="000205D4" w:rsidRPr="00043CB8">
              <w:rPr>
                <w:bCs/>
                <w:sz w:val="22"/>
                <w:szCs w:val="22"/>
              </w:rPr>
              <w:t xml:space="preserve">числе в должности заместителя декана по воспитательной работе 5 </w:t>
            </w:r>
            <w:r w:rsidR="00616CAC" w:rsidRPr="00043CB8">
              <w:rPr>
                <w:bCs/>
                <w:sz w:val="22"/>
                <w:szCs w:val="22"/>
              </w:rPr>
              <w:t>лет</w:t>
            </w:r>
            <w:r w:rsidR="000205D4" w:rsidRPr="00043CB8">
              <w:rPr>
                <w:bCs/>
                <w:sz w:val="22"/>
                <w:szCs w:val="22"/>
              </w:rPr>
              <w:t xml:space="preserve"> (2006-2011гг.)</w:t>
            </w:r>
            <w:r>
              <w:rPr>
                <w:bCs/>
                <w:sz w:val="22"/>
                <w:szCs w:val="22"/>
              </w:rPr>
              <w:t>, приказ №3-3217</w:t>
            </w:r>
          </w:p>
        </w:tc>
      </w:tr>
      <w:tr w:rsidR="00616CAC" w:rsidRPr="00043CB8" w14:paraId="29C9C526" w14:textId="77777777" w:rsidTr="00CB0B39">
        <w:trPr>
          <w:trHeight w:val="2247"/>
        </w:trPr>
        <w:tc>
          <w:tcPr>
            <w:tcW w:w="522" w:type="dxa"/>
            <w:shd w:val="clear" w:color="auto" w:fill="auto"/>
          </w:tcPr>
          <w:p w14:paraId="3B748E9D" w14:textId="77777777" w:rsidR="00616CAC" w:rsidRPr="00043CB8" w:rsidRDefault="00616CAC" w:rsidP="00A95C02">
            <w:pPr>
              <w:rPr>
                <w:bCs/>
                <w:sz w:val="22"/>
                <w:szCs w:val="22"/>
              </w:rPr>
            </w:pPr>
            <w:r w:rsidRPr="00043CB8">
              <w:rPr>
                <w:bCs/>
                <w:sz w:val="22"/>
                <w:szCs w:val="22"/>
              </w:rPr>
              <w:t>7</w:t>
            </w:r>
          </w:p>
        </w:tc>
        <w:tc>
          <w:tcPr>
            <w:tcW w:w="4293" w:type="dxa"/>
            <w:shd w:val="clear" w:color="auto" w:fill="auto"/>
          </w:tcPr>
          <w:p w14:paraId="018FE20C" w14:textId="77777777" w:rsidR="00616CAC" w:rsidRPr="00043CB8" w:rsidRDefault="00616CAC" w:rsidP="00B97F85">
            <w:pPr>
              <w:jc w:val="both"/>
              <w:rPr>
                <w:bCs/>
                <w:sz w:val="22"/>
                <w:szCs w:val="22"/>
              </w:rPr>
            </w:pPr>
            <w:r w:rsidRPr="00043CB8">
              <w:rPr>
                <w:bCs/>
                <w:sz w:val="22"/>
                <w:szCs w:val="22"/>
              </w:rPr>
              <w:t xml:space="preserve">Количество научных статей после защиты диссертации/получения ученого звания ассоциированного профессора (доцента) </w:t>
            </w:r>
          </w:p>
        </w:tc>
        <w:tc>
          <w:tcPr>
            <w:tcW w:w="4678" w:type="dxa"/>
            <w:shd w:val="clear" w:color="auto" w:fill="auto"/>
          </w:tcPr>
          <w:p w14:paraId="07DFA501" w14:textId="77777777" w:rsidR="00616CAC" w:rsidRPr="00043CB8" w:rsidRDefault="00616CAC" w:rsidP="00AE72A8">
            <w:pPr>
              <w:jc w:val="both"/>
              <w:rPr>
                <w:bCs/>
                <w:sz w:val="22"/>
                <w:szCs w:val="22"/>
              </w:rPr>
            </w:pPr>
            <w:r w:rsidRPr="00043CB8">
              <w:rPr>
                <w:bCs/>
                <w:sz w:val="22"/>
                <w:szCs w:val="22"/>
              </w:rPr>
              <w:t xml:space="preserve">Всего </w:t>
            </w:r>
            <w:r w:rsidR="00F60EBB" w:rsidRPr="00043CB8">
              <w:rPr>
                <w:bCs/>
                <w:sz w:val="22"/>
                <w:szCs w:val="22"/>
              </w:rPr>
              <w:t xml:space="preserve">- </w:t>
            </w:r>
            <w:r w:rsidR="00E7388A">
              <w:rPr>
                <w:bCs/>
                <w:sz w:val="22"/>
                <w:szCs w:val="22"/>
              </w:rPr>
              <w:t>24</w:t>
            </w:r>
            <w:r w:rsidRPr="00043CB8">
              <w:rPr>
                <w:bCs/>
                <w:sz w:val="22"/>
                <w:szCs w:val="22"/>
              </w:rPr>
              <w:t>,</w:t>
            </w:r>
            <w:r w:rsidR="00AE72A8">
              <w:rPr>
                <w:bCs/>
                <w:sz w:val="22"/>
                <w:szCs w:val="22"/>
                <w:lang w:val="kk-KZ"/>
              </w:rPr>
              <w:t xml:space="preserve"> </w:t>
            </w:r>
            <w:r w:rsidRPr="00043CB8">
              <w:rPr>
                <w:bCs/>
                <w:sz w:val="22"/>
                <w:szCs w:val="22"/>
              </w:rPr>
              <w:t>в изданиях</w:t>
            </w:r>
            <w:r w:rsidR="000C6A88" w:rsidRPr="00043CB8">
              <w:rPr>
                <w:bCs/>
                <w:sz w:val="22"/>
                <w:szCs w:val="22"/>
                <w:lang w:val="kk-KZ"/>
              </w:rPr>
              <w:t>,</w:t>
            </w:r>
            <w:r w:rsidRPr="00043CB8">
              <w:rPr>
                <w:bCs/>
                <w:sz w:val="22"/>
                <w:szCs w:val="22"/>
              </w:rPr>
              <w:t xml:space="preserve"> рекомендуемы</w:t>
            </w:r>
            <w:r w:rsidR="00F60EBB" w:rsidRPr="00043CB8">
              <w:rPr>
                <w:bCs/>
                <w:sz w:val="22"/>
                <w:szCs w:val="22"/>
              </w:rPr>
              <w:t xml:space="preserve">х </w:t>
            </w:r>
            <w:r w:rsidR="00EE5563">
              <w:rPr>
                <w:bCs/>
                <w:sz w:val="22"/>
                <w:szCs w:val="22"/>
              </w:rPr>
              <w:t>у</w:t>
            </w:r>
            <w:r w:rsidR="00E7388A">
              <w:rPr>
                <w:bCs/>
                <w:sz w:val="22"/>
                <w:szCs w:val="22"/>
              </w:rPr>
              <w:t>полномоченным органом - 20</w:t>
            </w:r>
            <w:r w:rsidRPr="00043CB8">
              <w:rPr>
                <w:bCs/>
                <w:sz w:val="22"/>
                <w:szCs w:val="22"/>
              </w:rPr>
              <w:t>,</w:t>
            </w:r>
            <w:r w:rsidR="00AE72A8">
              <w:rPr>
                <w:bCs/>
                <w:sz w:val="22"/>
                <w:szCs w:val="22"/>
                <w:lang w:val="kk-KZ"/>
              </w:rPr>
              <w:t xml:space="preserve"> </w:t>
            </w:r>
            <w:r w:rsidR="00F60EBB" w:rsidRPr="00043CB8">
              <w:rPr>
                <w:bCs/>
                <w:sz w:val="22"/>
                <w:szCs w:val="22"/>
              </w:rPr>
              <w:t>патентов на изобретение – 1,</w:t>
            </w:r>
            <w:r w:rsidR="00AE72A8">
              <w:rPr>
                <w:bCs/>
                <w:sz w:val="22"/>
                <w:szCs w:val="22"/>
                <w:lang w:val="kk-KZ"/>
              </w:rPr>
              <w:t xml:space="preserve"> </w:t>
            </w:r>
            <w:r w:rsidRPr="00043CB8">
              <w:rPr>
                <w:bCs/>
                <w:sz w:val="22"/>
                <w:szCs w:val="22"/>
              </w:rPr>
              <w:t xml:space="preserve">в научных журналах, </w:t>
            </w:r>
            <w:r w:rsidR="000C6A88" w:rsidRPr="00043CB8">
              <w:rPr>
                <w:bCs/>
                <w:sz w:val="22"/>
                <w:szCs w:val="22"/>
              </w:rPr>
              <w:t xml:space="preserve">входящих в базы компании Clarivate Analytics (Кларивэйт Аналитикс) (Web of Science Core Collection, Clarivate Analytics (Вэб оф Сайнс Кор Коллекшн, Кларивэйт </w:t>
            </w:r>
            <w:r w:rsidR="00AE72A8">
              <w:rPr>
                <w:bCs/>
                <w:sz w:val="22"/>
                <w:szCs w:val="22"/>
              </w:rPr>
              <w:t>Аналитикс)) - 6</w:t>
            </w:r>
            <w:r w:rsidR="000C6A88" w:rsidRPr="00043CB8">
              <w:rPr>
                <w:bCs/>
                <w:sz w:val="22"/>
                <w:szCs w:val="22"/>
              </w:rPr>
              <w:t xml:space="preserve">, Scopus (Скопус) </w:t>
            </w:r>
            <w:r w:rsidR="005765C7" w:rsidRPr="00043CB8">
              <w:rPr>
                <w:bCs/>
                <w:sz w:val="22"/>
                <w:szCs w:val="22"/>
                <w:lang w:val="kk-KZ"/>
              </w:rPr>
              <w:t xml:space="preserve">с процентилем не ниже 35 </w:t>
            </w:r>
            <w:r w:rsidR="00F60EBB" w:rsidRPr="00043CB8">
              <w:rPr>
                <w:bCs/>
                <w:sz w:val="22"/>
                <w:szCs w:val="22"/>
              </w:rPr>
              <w:t>– 2</w:t>
            </w:r>
            <w:r w:rsidR="007F6818" w:rsidRPr="00043CB8">
              <w:rPr>
                <w:bCs/>
                <w:sz w:val="22"/>
                <w:szCs w:val="22"/>
              </w:rPr>
              <w:t>.</w:t>
            </w:r>
          </w:p>
        </w:tc>
      </w:tr>
      <w:tr w:rsidR="00616CAC" w:rsidRPr="00043CB8" w14:paraId="68649586" w14:textId="77777777" w:rsidTr="00164C5F">
        <w:tc>
          <w:tcPr>
            <w:tcW w:w="522" w:type="dxa"/>
            <w:shd w:val="clear" w:color="auto" w:fill="auto"/>
          </w:tcPr>
          <w:p w14:paraId="3C9D011C" w14:textId="77777777" w:rsidR="00616CAC" w:rsidRPr="00043CB8" w:rsidRDefault="00616CAC" w:rsidP="00A95C02">
            <w:pPr>
              <w:rPr>
                <w:bCs/>
                <w:sz w:val="22"/>
                <w:szCs w:val="22"/>
              </w:rPr>
            </w:pPr>
            <w:r w:rsidRPr="00043CB8">
              <w:rPr>
                <w:bCs/>
                <w:sz w:val="22"/>
                <w:szCs w:val="22"/>
              </w:rPr>
              <w:t>8</w:t>
            </w:r>
          </w:p>
        </w:tc>
        <w:tc>
          <w:tcPr>
            <w:tcW w:w="4293" w:type="dxa"/>
            <w:shd w:val="clear" w:color="auto" w:fill="auto"/>
          </w:tcPr>
          <w:p w14:paraId="6E405723" w14:textId="77777777" w:rsidR="00616CAC" w:rsidRPr="00043CB8" w:rsidRDefault="00616CAC" w:rsidP="00B97F85">
            <w:pPr>
              <w:jc w:val="both"/>
              <w:rPr>
                <w:bCs/>
                <w:sz w:val="22"/>
                <w:szCs w:val="22"/>
              </w:rPr>
            </w:pPr>
            <w:r w:rsidRPr="00043CB8">
              <w:rPr>
                <w:bCs/>
                <w:sz w:val="22"/>
                <w:szCs w:val="22"/>
              </w:rPr>
              <w:t>Количество, изданных за последние 5</w:t>
            </w:r>
            <w:r w:rsidR="000205D4" w:rsidRPr="00043CB8">
              <w:rPr>
                <w:bCs/>
                <w:sz w:val="22"/>
                <w:szCs w:val="22"/>
              </w:rPr>
              <w:t xml:space="preserve"> </w:t>
            </w:r>
            <w:r w:rsidRPr="00043CB8">
              <w:rPr>
                <w:bCs/>
                <w:sz w:val="22"/>
                <w:szCs w:val="22"/>
              </w:rPr>
              <w:t xml:space="preserve">лет монографий, учебников, единолично написанных учебных (учебно-методическое) пособий </w:t>
            </w:r>
          </w:p>
        </w:tc>
        <w:tc>
          <w:tcPr>
            <w:tcW w:w="4678" w:type="dxa"/>
            <w:shd w:val="clear" w:color="auto" w:fill="auto"/>
          </w:tcPr>
          <w:p w14:paraId="355BD8A5" w14:textId="77777777" w:rsidR="003312EB" w:rsidRPr="00043CB8" w:rsidRDefault="00F60EBB" w:rsidP="00B97F85">
            <w:pPr>
              <w:jc w:val="both"/>
              <w:rPr>
                <w:bCs/>
                <w:sz w:val="22"/>
                <w:szCs w:val="22"/>
              </w:rPr>
            </w:pPr>
            <w:r w:rsidRPr="00043CB8">
              <w:rPr>
                <w:bCs/>
                <w:sz w:val="22"/>
                <w:szCs w:val="22"/>
              </w:rPr>
              <w:t xml:space="preserve">Учебное пособие </w:t>
            </w:r>
            <w:r w:rsidR="0035707B" w:rsidRPr="00043CB8">
              <w:rPr>
                <w:bCs/>
                <w:sz w:val="22"/>
                <w:szCs w:val="22"/>
              </w:rPr>
              <w:t>–</w:t>
            </w:r>
            <w:r w:rsidR="003D1A65">
              <w:rPr>
                <w:bCs/>
                <w:sz w:val="22"/>
                <w:szCs w:val="22"/>
              </w:rPr>
              <w:t xml:space="preserve"> 1</w:t>
            </w:r>
            <w:r w:rsidR="0035707B" w:rsidRPr="00043CB8">
              <w:rPr>
                <w:bCs/>
                <w:sz w:val="22"/>
                <w:szCs w:val="22"/>
              </w:rPr>
              <w:t xml:space="preserve"> (</w:t>
            </w:r>
            <w:r w:rsidR="00A042E4" w:rsidRPr="00043CB8">
              <w:rPr>
                <w:bCs/>
                <w:sz w:val="22"/>
                <w:szCs w:val="22"/>
              </w:rPr>
              <w:t>8,95</w:t>
            </w:r>
            <w:r w:rsidR="003312EB" w:rsidRPr="00043CB8">
              <w:rPr>
                <w:bCs/>
                <w:sz w:val="22"/>
                <w:szCs w:val="22"/>
              </w:rPr>
              <w:t xml:space="preserve"> п.л., 2018г; </w:t>
            </w:r>
          </w:p>
          <w:p w14:paraId="1F930065" w14:textId="77777777" w:rsidR="00616CAC" w:rsidRDefault="00117184" w:rsidP="00B97F85">
            <w:pPr>
              <w:jc w:val="both"/>
              <w:rPr>
                <w:bCs/>
                <w:sz w:val="22"/>
                <w:szCs w:val="22"/>
              </w:rPr>
            </w:pPr>
            <w:r>
              <w:rPr>
                <w:bCs/>
                <w:sz w:val="22"/>
                <w:szCs w:val="22"/>
              </w:rPr>
              <w:t>10,37</w:t>
            </w:r>
            <w:r w:rsidR="003312EB" w:rsidRPr="00043CB8">
              <w:rPr>
                <w:bCs/>
                <w:sz w:val="22"/>
                <w:szCs w:val="22"/>
              </w:rPr>
              <w:t xml:space="preserve"> п.л., 2024г</w:t>
            </w:r>
            <w:r w:rsidR="0035707B" w:rsidRPr="00043CB8">
              <w:rPr>
                <w:bCs/>
                <w:sz w:val="22"/>
                <w:szCs w:val="22"/>
              </w:rPr>
              <w:t>)</w:t>
            </w:r>
          </w:p>
          <w:p w14:paraId="6582DCFC" w14:textId="77777777" w:rsidR="00E7388A" w:rsidRPr="00E7388A" w:rsidRDefault="00E7388A" w:rsidP="00B97F85">
            <w:pPr>
              <w:jc w:val="both"/>
              <w:rPr>
                <w:bCs/>
                <w:sz w:val="22"/>
                <w:szCs w:val="22"/>
              </w:rPr>
            </w:pPr>
            <w:r>
              <w:rPr>
                <w:bCs/>
                <w:sz w:val="22"/>
                <w:szCs w:val="22"/>
                <w:lang w:val="kk-KZ"/>
              </w:rPr>
              <w:t>Монография</w:t>
            </w:r>
            <w:r>
              <w:rPr>
                <w:bCs/>
                <w:sz w:val="22"/>
                <w:szCs w:val="22"/>
              </w:rPr>
              <w:t xml:space="preserve"> – 1 (</w:t>
            </w:r>
            <w:r w:rsidR="00BD444C" w:rsidRPr="00BD444C">
              <w:rPr>
                <w:bCs/>
                <w:sz w:val="22"/>
                <w:szCs w:val="22"/>
              </w:rPr>
              <w:t>7,75</w:t>
            </w:r>
            <w:r w:rsidRPr="00BD444C">
              <w:rPr>
                <w:bCs/>
                <w:sz w:val="22"/>
                <w:szCs w:val="22"/>
              </w:rPr>
              <w:t xml:space="preserve"> п.л., </w:t>
            </w:r>
            <w:r>
              <w:rPr>
                <w:bCs/>
                <w:sz w:val="22"/>
                <w:szCs w:val="22"/>
              </w:rPr>
              <w:t>2024г)</w:t>
            </w:r>
          </w:p>
        </w:tc>
      </w:tr>
      <w:tr w:rsidR="00616CAC" w:rsidRPr="00043CB8" w14:paraId="255A772C" w14:textId="77777777" w:rsidTr="00164C5F">
        <w:tc>
          <w:tcPr>
            <w:tcW w:w="522" w:type="dxa"/>
            <w:shd w:val="clear" w:color="auto" w:fill="auto"/>
          </w:tcPr>
          <w:p w14:paraId="75C917AF" w14:textId="77777777" w:rsidR="00616CAC" w:rsidRPr="00043CB8" w:rsidRDefault="00616CAC" w:rsidP="00A95C02">
            <w:pPr>
              <w:rPr>
                <w:bCs/>
                <w:sz w:val="22"/>
                <w:szCs w:val="22"/>
              </w:rPr>
            </w:pPr>
            <w:r w:rsidRPr="00043CB8">
              <w:rPr>
                <w:bCs/>
                <w:sz w:val="22"/>
                <w:szCs w:val="22"/>
              </w:rPr>
              <w:t>9</w:t>
            </w:r>
          </w:p>
        </w:tc>
        <w:tc>
          <w:tcPr>
            <w:tcW w:w="4293" w:type="dxa"/>
            <w:shd w:val="clear" w:color="auto" w:fill="auto"/>
          </w:tcPr>
          <w:p w14:paraId="3E9E84E4" w14:textId="77777777" w:rsidR="00616CAC" w:rsidRPr="00043CB8" w:rsidRDefault="000C6A88" w:rsidP="00B97F85">
            <w:pPr>
              <w:tabs>
                <w:tab w:val="left" w:pos="480"/>
              </w:tabs>
              <w:jc w:val="both"/>
              <w:rPr>
                <w:bCs/>
                <w:sz w:val="22"/>
                <w:szCs w:val="22"/>
              </w:rPr>
            </w:pPr>
            <w:r w:rsidRPr="00043CB8">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8" w:type="dxa"/>
            <w:shd w:val="clear" w:color="auto" w:fill="auto"/>
          </w:tcPr>
          <w:p w14:paraId="625D0374" w14:textId="77777777" w:rsidR="00616CAC" w:rsidRPr="00043CB8" w:rsidRDefault="007F6818" w:rsidP="00B97F85">
            <w:pPr>
              <w:jc w:val="both"/>
              <w:rPr>
                <w:bCs/>
                <w:sz w:val="22"/>
                <w:szCs w:val="22"/>
              </w:rPr>
            </w:pPr>
            <w:r w:rsidRPr="00043CB8">
              <w:rPr>
                <w:bCs/>
                <w:sz w:val="22"/>
                <w:szCs w:val="22"/>
              </w:rPr>
              <w:t>-</w:t>
            </w:r>
          </w:p>
        </w:tc>
      </w:tr>
      <w:tr w:rsidR="00616CAC" w:rsidRPr="00043CB8" w14:paraId="36719E9F" w14:textId="77777777" w:rsidTr="00164C5F">
        <w:tc>
          <w:tcPr>
            <w:tcW w:w="522" w:type="dxa"/>
            <w:shd w:val="clear" w:color="auto" w:fill="auto"/>
          </w:tcPr>
          <w:p w14:paraId="1A9A9A65" w14:textId="77777777" w:rsidR="00616CAC" w:rsidRPr="00043CB8" w:rsidRDefault="00616CAC" w:rsidP="00A95C02">
            <w:pPr>
              <w:rPr>
                <w:bCs/>
                <w:sz w:val="22"/>
                <w:szCs w:val="22"/>
              </w:rPr>
            </w:pPr>
            <w:r w:rsidRPr="00043CB8">
              <w:rPr>
                <w:bCs/>
                <w:sz w:val="22"/>
                <w:szCs w:val="22"/>
              </w:rPr>
              <w:t>10</w:t>
            </w:r>
          </w:p>
        </w:tc>
        <w:tc>
          <w:tcPr>
            <w:tcW w:w="4293" w:type="dxa"/>
            <w:shd w:val="clear" w:color="auto" w:fill="auto"/>
          </w:tcPr>
          <w:p w14:paraId="3821CC24" w14:textId="77777777" w:rsidR="00616CAC" w:rsidRPr="00043CB8" w:rsidRDefault="00616CAC" w:rsidP="00B97F85">
            <w:pPr>
              <w:jc w:val="both"/>
              <w:rPr>
                <w:bCs/>
                <w:sz w:val="22"/>
                <w:szCs w:val="22"/>
              </w:rPr>
            </w:pPr>
            <w:r w:rsidRPr="00043CB8">
              <w:rPr>
                <w:sz w:val="22"/>
                <w:szCs w:val="22"/>
              </w:rPr>
              <w:t>Подготовленные под его руководством лауреаты, призеры республиканских, международных, зарубежных конкурсов, выставо</w:t>
            </w:r>
            <w:r w:rsidR="00A8510D" w:rsidRPr="00043CB8">
              <w:rPr>
                <w:sz w:val="22"/>
                <w:szCs w:val="22"/>
              </w:rPr>
              <w:t>к, фестивалей, премий, олимпиад</w:t>
            </w:r>
          </w:p>
        </w:tc>
        <w:tc>
          <w:tcPr>
            <w:tcW w:w="4678" w:type="dxa"/>
            <w:shd w:val="clear" w:color="auto" w:fill="auto"/>
          </w:tcPr>
          <w:p w14:paraId="03A14471" w14:textId="77777777" w:rsidR="00652FC0" w:rsidRPr="00DC4B27" w:rsidRDefault="0030292A" w:rsidP="0030292A">
            <w:pPr>
              <w:jc w:val="both"/>
              <w:rPr>
                <w:color w:val="000000"/>
                <w:sz w:val="22"/>
                <w:szCs w:val="22"/>
                <w:lang w:val="kk-KZ"/>
              </w:rPr>
            </w:pPr>
            <w:r w:rsidRPr="00DC4B27">
              <w:rPr>
                <w:color w:val="000000"/>
                <w:sz w:val="22"/>
                <w:szCs w:val="22"/>
                <w:lang w:val="kk-KZ"/>
              </w:rPr>
              <w:t xml:space="preserve">1 </w:t>
            </w:r>
            <w:r w:rsidR="00581911" w:rsidRPr="00DC4B27">
              <w:rPr>
                <w:color w:val="000000"/>
                <w:sz w:val="22"/>
                <w:szCs w:val="22"/>
                <w:lang w:val="kk-KZ"/>
              </w:rPr>
              <w:t>Шамура</w:t>
            </w:r>
            <w:r w:rsidR="0061737A" w:rsidRPr="00DC4B27">
              <w:rPr>
                <w:color w:val="000000"/>
                <w:sz w:val="22"/>
                <w:szCs w:val="22"/>
                <w:lang w:val="kk-KZ"/>
              </w:rPr>
              <w:t>тов Те</w:t>
            </w:r>
            <w:r w:rsidR="00652FC0" w:rsidRPr="00DC4B27">
              <w:rPr>
                <w:color w:val="000000"/>
                <w:sz w:val="22"/>
                <w:szCs w:val="22"/>
                <w:lang w:val="kk-KZ"/>
              </w:rPr>
              <w:t>мур</w:t>
            </w:r>
            <w:r w:rsidR="00DB7DA1" w:rsidRPr="00DC4B27">
              <w:rPr>
                <w:color w:val="000000"/>
                <w:sz w:val="22"/>
                <w:szCs w:val="22"/>
                <w:lang w:val="kk-KZ"/>
              </w:rPr>
              <w:t xml:space="preserve"> (5В072000) − </w:t>
            </w:r>
            <w:r w:rsidR="00DB7DA1" w:rsidRPr="00DC4B27">
              <w:rPr>
                <w:color w:val="000000"/>
                <w:sz w:val="22"/>
                <w:szCs w:val="22"/>
              </w:rPr>
              <w:t xml:space="preserve">диплом </w:t>
            </w:r>
            <w:r w:rsidR="00DB7DA1" w:rsidRPr="00DC4B27">
              <w:rPr>
                <w:color w:val="000000"/>
                <w:sz w:val="22"/>
                <w:szCs w:val="22"/>
                <w:lang w:val="en-US"/>
              </w:rPr>
              <w:t>III</w:t>
            </w:r>
            <w:r w:rsidR="00DB7DA1" w:rsidRPr="00DC4B27">
              <w:rPr>
                <w:color w:val="000000"/>
                <w:sz w:val="22"/>
                <w:szCs w:val="22"/>
              </w:rPr>
              <w:t xml:space="preserve"> </w:t>
            </w:r>
            <w:r w:rsidR="00DB7DA1" w:rsidRPr="00DC4B27">
              <w:rPr>
                <w:color w:val="000000"/>
                <w:sz w:val="22"/>
                <w:szCs w:val="22"/>
                <w:lang w:val="kk-KZ"/>
              </w:rPr>
              <w:t>степени</w:t>
            </w:r>
            <w:r w:rsidR="00F66A56" w:rsidRPr="00DC4B27">
              <w:rPr>
                <w:color w:val="000000"/>
                <w:sz w:val="22"/>
                <w:szCs w:val="22"/>
                <w:lang w:val="kk-KZ"/>
              </w:rPr>
              <w:t xml:space="preserve"> Республиканской олимпиады</w:t>
            </w:r>
            <w:r w:rsidR="00DB7DA1" w:rsidRPr="00DC4B27">
              <w:rPr>
                <w:color w:val="000000"/>
                <w:sz w:val="22"/>
                <w:szCs w:val="22"/>
                <w:lang w:val="kk-KZ"/>
              </w:rPr>
              <w:t xml:space="preserve"> среди студентов высших учебных заведений</w:t>
            </w:r>
            <w:r w:rsidR="006A5332" w:rsidRPr="00DC4B27">
              <w:rPr>
                <w:color w:val="000000"/>
                <w:sz w:val="22"/>
                <w:szCs w:val="22"/>
                <w:lang w:val="kk-KZ"/>
              </w:rPr>
              <w:t xml:space="preserve"> Республики Казахстан, 2017г.</w:t>
            </w:r>
          </w:p>
          <w:p w14:paraId="5CCB61D7" w14:textId="77777777" w:rsidR="0061737A" w:rsidRPr="00DC4B27" w:rsidRDefault="0061737A" w:rsidP="0061737A">
            <w:pPr>
              <w:jc w:val="both"/>
              <w:rPr>
                <w:color w:val="000000"/>
                <w:sz w:val="22"/>
                <w:szCs w:val="22"/>
                <w:lang w:val="kk-KZ"/>
              </w:rPr>
            </w:pPr>
            <w:r w:rsidRPr="00DC4B27">
              <w:rPr>
                <w:color w:val="000000"/>
                <w:sz w:val="22"/>
                <w:szCs w:val="22"/>
                <w:lang w:val="kk-KZ"/>
              </w:rPr>
              <w:t xml:space="preserve">2 Нұржау Ұлнұр </w:t>
            </w:r>
            <w:r w:rsidRPr="00DC4B27">
              <w:rPr>
                <w:color w:val="000000"/>
                <w:sz w:val="22"/>
                <w:szCs w:val="22"/>
              </w:rPr>
              <w:t>(</w:t>
            </w:r>
            <w:r w:rsidRPr="00DC4B27">
              <w:rPr>
                <w:color w:val="000000"/>
                <w:sz w:val="22"/>
                <w:szCs w:val="22"/>
                <w:lang w:val="kk-KZ"/>
              </w:rPr>
              <w:t>5В072000</w:t>
            </w:r>
            <w:r w:rsidRPr="00DC4B27">
              <w:rPr>
                <w:color w:val="000000"/>
                <w:sz w:val="22"/>
                <w:szCs w:val="22"/>
              </w:rPr>
              <w:t xml:space="preserve">) − диплом </w:t>
            </w:r>
            <w:r w:rsidRPr="00DC4B27">
              <w:rPr>
                <w:color w:val="000000"/>
                <w:sz w:val="22"/>
                <w:szCs w:val="22"/>
                <w:lang w:val="en-US"/>
              </w:rPr>
              <w:t>III</w:t>
            </w:r>
            <w:r w:rsidRPr="00DC4B27">
              <w:rPr>
                <w:color w:val="000000"/>
                <w:sz w:val="22"/>
                <w:szCs w:val="22"/>
              </w:rPr>
              <w:t xml:space="preserve"> </w:t>
            </w:r>
            <w:r w:rsidRPr="00DC4B27">
              <w:rPr>
                <w:color w:val="000000"/>
                <w:sz w:val="22"/>
                <w:szCs w:val="22"/>
                <w:lang w:val="kk-KZ"/>
              </w:rPr>
              <w:t>степени Республиканского конкурса на лучшую научную работу студентов высших учебных заведений Республики Казахстан, 2018г.</w:t>
            </w:r>
          </w:p>
          <w:p w14:paraId="01755731" w14:textId="77777777" w:rsidR="006A5332" w:rsidRPr="00DC4B27" w:rsidRDefault="0061737A" w:rsidP="006A5332">
            <w:pPr>
              <w:jc w:val="both"/>
              <w:rPr>
                <w:sz w:val="22"/>
                <w:szCs w:val="22"/>
                <w:lang w:val="kk-KZ"/>
              </w:rPr>
            </w:pPr>
            <w:r w:rsidRPr="00DC4B27">
              <w:rPr>
                <w:sz w:val="22"/>
                <w:szCs w:val="22"/>
                <w:lang w:val="kk-KZ"/>
              </w:rPr>
              <w:t>3</w:t>
            </w:r>
            <w:r w:rsidR="006A5332" w:rsidRPr="00DC4B27">
              <w:rPr>
                <w:sz w:val="22"/>
                <w:szCs w:val="22"/>
                <w:lang w:val="kk-KZ"/>
              </w:rPr>
              <w:t xml:space="preserve"> Худайбергенов Нурлан (5В072000) − </w:t>
            </w:r>
            <w:r w:rsidR="006A5332" w:rsidRPr="00DC4B27">
              <w:rPr>
                <w:sz w:val="22"/>
                <w:szCs w:val="22"/>
              </w:rPr>
              <w:t xml:space="preserve">диплом </w:t>
            </w:r>
            <w:r w:rsidR="006A5332" w:rsidRPr="00DC4B27">
              <w:rPr>
                <w:sz w:val="22"/>
                <w:szCs w:val="22"/>
                <w:lang w:val="en-US"/>
              </w:rPr>
              <w:t>II</w:t>
            </w:r>
            <w:r w:rsidR="006A5332" w:rsidRPr="00DC4B27">
              <w:rPr>
                <w:sz w:val="22"/>
                <w:szCs w:val="22"/>
              </w:rPr>
              <w:t xml:space="preserve"> </w:t>
            </w:r>
            <w:r w:rsidR="006A5332" w:rsidRPr="00DC4B27">
              <w:rPr>
                <w:sz w:val="22"/>
                <w:szCs w:val="22"/>
                <w:lang w:val="kk-KZ"/>
              </w:rPr>
              <w:t xml:space="preserve">степени </w:t>
            </w:r>
            <w:r w:rsidR="006A5332" w:rsidRPr="00DC4B27">
              <w:rPr>
                <w:rFonts w:eastAsia="Calibri"/>
                <w:sz w:val="22"/>
                <w:szCs w:val="22"/>
                <w:lang w:val="kk-KZ" w:eastAsia="en-US"/>
              </w:rPr>
              <w:t>Международной научный конфе</w:t>
            </w:r>
            <w:r w:rsidR="006A5332" w:rsidRPr="00DC4B27">
              <w:rPr>
                <w:rFonts w:eastAsia="Calibri"/>
                <w:sz w:val="22"/>
                <w:szCs w:val="22"/>
                <w:lang w:eastAsia="en-US"/>
              </w:rPr>
              <w:t xml:space="preserve">ренции студентов и молодых учёных «Фараби </w:t>
            </w:r>
            <w:r w:rsidR="006A5332" w:rsidRPr="00DC4B27">
              <w:rPr>
                <w:rFonts w:eastAsia="Calibri"/>
                <w:sz w:val="22"/>
                <w:szCs w:val="22"/>
                <w:lang w:val="kk-KZ" w:eastAsia="en-US"/>
              </w:rPr>
              <w:t>әлемі</w:t>
            </w:r>
            <w:r w:rsidR="006A5332" w:rsidRPr="00DC4B27">
              <w:rPr>
                <w:rFonts w:eastAsia="Calibri"/>
                <w:sz w:val="22"/>
                <w:szCs w:val="22"/>
                <w:lang w:eastAsia="en-US"/>
              </w:rPr>
              <w:t>», 2019г.</w:t>
            </w:r>
          </w:p>
          <w:p w14:paraId="0D9E9D5D" w14:textId="6809AE48" w:rsidR="0030292A" w:rsidRPr="00DC4B27" w:rsidRDefault="0061737A" w:rsidP="0030292A">
            <w:pPr>
              <w:jc w:val="both"/>
              <w:rPr>
                <w:color w:val="000000"/>
                <w:sz w:val="22"/>
                <w:szCs w:val="22"/>
                <w:lang w:val="kk-KZ"/>
              </w:rPr>
            </w:pPr>
            <w:r w:rsidRPr="00DC4B27">
              <w:rPr>
                <w:color w:val="000000"/>
                <w:sz w:val="22"/>
                <w:szCs w:val="22"/>
                <w:lang w:val="kk-KZ"/>
              </w:rPr>
              <w:t>4</w:t>
            </w:r>
            <w:r w:rsidR="00DB7DA1" w:rsidRPr="00DC4B27">
              <w:rPr>
                <w:color w:val="000000"/>
                <w:sz w:val="22"/>
                <w:szCs w:val="22"/>
                <w:lang w:val="kk-KZ"/>
              </w:rPr>
              <w:t xml:space="preserve"> </w:t>
            </w:r>
            <w:r w:rsidR="0030292A" w:rsidRPr="00DC4B27">
              <w:rPr>
                <w:color w:val="000000"/>
                <w:sz w:val="22"/>
                <w:szCs w:val="22"/>
                <w:lang w:val="kk-KZ"/>
              </w:rPr>
              <w:t xml:space="preserve">Советова Құндыз (7М05301) </w:t>
            </w:r>
            <w:r w:rsidR="0030292A" w:rsidRPr="00DC4B27">
              <w:rPr>
                <w:color w:val="000000"/>
                <w:sz w:val="22"/>
                <w:szCs w:val="22"/>
              </w:rPr>
              <w:t xml:space="preserve">– диплом </w:t>
            </w:r>
            <w:r w:rsidR="0030292A" w:rsidRPr="00DC4B27">
              <w:rPr>
                <w:color w:val="000000"/>
                <w:sz w:val="22"/>
                <w:szCs w:val="22"/>
                <w:lang w:val="en-US"/>
              </w:rPr>
              <w:t>I</w:t>
            </w:r>
            <w:r w:rsidR="0030292A" w:rsidRPr="00DC4B27">
              <w:rPr>
                <w:color w:val="000000"/>
                <w:sz w:val="22"/>
                <w:szCs w:val="22"/>
              </w:rPr>
              <w:t xml:space="preserve"> </w:t>
            </w:r>
            <w:r w:rsidR="00F275D3" w:rsidRPr="00DC4B27">
              <w:rPr>
                <w:color w:val="000000"/>
                <w:sz w:val="22"/>
                <w:szCs w:val="22"/>
                <w:lang w:val="kk-KZ"/>
              </w:rPr>
              <w:t>степени Республиканского конкурса</w:t>
            </w:r>
            <w:r w:rsidR="0030292A" w:rsidRPr="00DC4B27">
              <w:rPr>
                <w:color w:val="000000"/>
                <w:sz w:val="22"/>
                <w:szCs w:val="22"/>
                <w:lang w:val="kk-KZ"/>
              </w:rPr>
              <w:t xml:space="preserve"> на </w:t>
            </w:r>
            <w:r w:rsidR="0030292A" w:rsidRPr="00DC4B27">
              <w:rPr>
                <w:color w:val="000000"/>
                <w:sz w:val="22"/>
                <w:szCs w:val="22"/>
                <w:lang w:val="kk-KZ"/>
              </w:rPr>
              <w:lastRenderedPageBreak/>
              <w:t>лучшую научную работу студентов по естественно-техническим, социально-гума</w:t>
            </w:r>
            <w:r w:rsidR="006A5332" w:rsidRPr="00DC4B27">
              <w:rPr>
                <w:color w:val="000000"/>
                <w:sz w:val="22"/>
                <w:szCs w:val="22"/>
                <w:lang w:val="kk-KZ"/>
              </w:rPr>
              <w:t>нитарным и экономическим наукам, 2020г</w:t>
            </w:r>
            <w:r w:rsidR="0030292A" w:rsidRPr="00DC4B27">
              <w:rPr>
                <w:color w:val="000000"/>
                <w:sz w:val="22"/>
                <w:szCs w:val="22"/>
                <w:lang w:val="kk-KZ"/>
              </w:rPr>
              <w:t>.</w:t>
            </w:r>
          </w:p>
          <w:p w14:paraId="1907B2DC" w14:textId="77777777" w:rsidR="0030292A" w:rsidRPr="00DC4B27" w:rsidRDefault="0061737A" w:rsidP="0030292A">
            <w:pPr>
              <w:jc w:val="both"/>
              <w:rPr>
                <w:color w:val="000000"/>
                <w:sz w:val="22"/>
                <w:szCs w:val="22"/>
              </w:rPr>
            </w:pPr>
            <w:r w:rsidRPr="00DC4B27">
              <w:rPr>
                <w:color w:val="000000"/>
                <w:sz w:val="22"/>
                <w:szCs w:val="22"/>
                <w:lang w:val="kk-KZ"/>
              </w:rPr>
              <w:t xml:space="preserve">5 </w:t>
            </w:r>
            <w:r w:rsidR="0030292A" w:rsidRPr="00DC4B27">
              <w:rPr>
                <w:color w:val="000000"/>
                <w:sz w:val="22"/>
                <w:szCs w:val="22"/>
                <w:lang w:val="kk-KZ"/>
              </w:rPr>
              <w:t>Әбдімомын Бақыт (6М05301) –</w:t>
            </w:r>
            <w:r w:rsidR="0030292A" w:rsidRPr="00DC4B27">
              <w:rPr>
                <w:color w:val="000000"/>
                <w:sz w:val="22"/>
                <w:szCs w:val="22"/>
              </w:rPr>
              <w:t xml:space="preserve"> диплом </w:t>
            </w:r>
            <w:r w:rsidR="0030292A" w:rsidRPr="00DC4B27">
              <w:rPr>
                <w:color w:val="000000"/>
                <w:sz w:val="22"/>
                <w:szCs w:val="22"/>
                <w:lang w:val="en-US"/>
              </w:rPr>
              <w:t>III</w:t>
            </w:r>
            <w:r w:rsidR="0030292A" w:rsidRPr="00DC4B27">
              <w:rPr>
                <w:color w:val="000000"/>
                <w:sz w:val="22"/>
                <w:szCs w:val="22"/>
              </w:rPr>
              <w:t xml:space="preserve"> </w:t>
            </w:r>
            <w:r w:rsidR="00F275D3" w:rsidRPr="00DC4B27">
              <w:rPr>
                <w:color w:val="000000"/>
                <w:sz w:val="22"/>
                <w:szCs w:val="22"/>
                <w:lang w:val="kk-KZ"/>
              </w:rPr>
              <w:t>степени Республиканской</w:t>
            </w:r>
            <w:r w:rsidR="00F275D3" w:rsidRPr="00DC4B27">
              <w:rPr>
                <w:color w:val="000000"/>
                <w:sz w:val="22"/>
                <w:szCs w:val="22"/>
              </w:rPr>
              <w:t xml:space="preserve"> олимпиады</w:t>
            </w:r>
            <w:r w:rsidR="0030292A" w:rsidRPr="00DC4B27">
              <w:rPr>
                <w:color w:val="000000"/>
                <w:sz w:val="22"/>
                <w:szCs w:val="22"/>
              </w:rPr>
              <w:t xml:space="preserve"> «Лучший коллоидник-2024».</w:t>
            </w:r>
          </w:p>
          <w:p w14:paraId="57655822" w14:textId="77777777" w:rsidR="0030292A" w:rsidRPr="00DC4B27" w:rsidRDefault="0061737A" w:rsidP="0030292A">
            <w:pPr>
              <w:jc w:val="both"/>
              <w:rPr>
                <w:color w:val="000000"/>
                <w:sz w:val="22"/>
                <w:szCs w:val="22"/>
                <w:lang w:val="kk-KZ"/>
              </w:rPr>
            </w:pPr>
            <w:r w:rsidRPr="00DC4B27">
              <w:rPr>
                <w:color w:val="000000"/>
                <w:sz w:val="22"/>
                <w:szCs w:val="22"/>
              </w:rPr>
              <w:t>6</w:t>
            </w:r>
            <w:r w:rsidR="0030292A" w:rsidRPr="00DC4B27">
              <w:rPr>
                <w:color w:val="000000"/>
                <w:sz w:val="22"/>
                <w:szCs w:val="22"/>
              </w:rPr>
              <w:t xml:space="preserve"> Муканов Аскар </w:t>
            </w:r>
            <w:r w:rsidR="0030292A" w:rsidRPr="00DC4B27">
              <w:rPr>
                <w:color w:val="000000"/>
                <w:sz w:val="22"/>
                <w:szCs w:val="22"/>
                <w:lang w:val="kk-KZ"/>
              </w:rPr>
              <w:t>(6М05301) –</w:t>
            </w:r>
            <w:r w:rsidR="0030292A" w:rsidRPr="00DC4B27">
              <w:rPr>
                <w:color w:val="000000"/>
                <w:sz w:val="22"/>
                <w:szCs w:val="22"/>
              </w:rPr>
              <w:t xml:space="preserve"> диплом </w:t>
            </w:r>
            <w:r w:rsidR="0030292A" w:rsidRPr="00DC4B27">
              <w:rPr>
                <w:color w:val="000000"/>
                <w:sz w:val="22"/>
                <w:szCs w:val="22"/>
                <w:lang w:val="en-US"/>
              </w:rPr>
              <w:t>II</w:t>
            </w:r>
            <w:r w:rsidR="0030292A" w:rsidRPr="00DC4B27">
              <w:rPr>
                <w:color w:val="000000"/>
                <w:sz w:val="22"/>
                <w:szCs w:val="22"/>
              </w:rPr>
              <w:t xml:space="preserve"> </w:t>
            </w:r>
            <w:r w:rsidR="00F275D3" w:rsidRPr="00DC4B27">
              <w:rPr>
                <w:color w:val="000000"/>
                <w:sz w:val="22"/>
                <w:szCs w:val="22"/>
                <w:lang w:val="kk-KZ"/>
              </w:rPr>
              <w:t xml:space="preserve">степени </w:t>
            </w:r>
            <w:r w:rsidR="0030292A" w:rsidRPr="00DC4B27">
              <w:rPr>
                <w:color w:val="000000"/>
                <w:sz w:val="22"/>
                <w:szCs w:val="22"/>
                <w:lang w:val="kk-KZ"/>
              </w:rPr>
              <w:t>XVI Республиканской олимпиады среди студентов высших учебных заведений Республики Казахстан, 2024г.</w:t>
            </w:r>
          </w:p>
          <w:p w14:paraId="65F2E701" w14:textId="77777777" w:rsidR="0030292A" w:rsidRPr="00DC4B27" w:rsidRDefault="00AD7B1D" w:rsidP="0030292A">
            <w:pPr>
              <w:jc w:val="both"/>
              <w:rPr>
                <w:color w:val="000000"/>
                <w:sz w:val="22"/>
                <w:szCs w:val="22"/>
              </w:rPr>
            </w:pPr>
            <w:r w:rsidRPr="00DC4B27">
              <w:rPr>
                <w:color w:val="000000"/>
                <w:sz w:val="22"/>
                <w:szCs w:val="22"/>
                <w:lang w:val="kk-KZ"/>
              </w:rPr>
              <w:t>7</w:t>
            </w:r>
            <w:r w:rsidR="0030292A" w:rsidRPr="00DC4B27">
              <w:rPr>
                <w:color w:val="000000"/>
                <w:sz w:val="22"/>
                <w:szCs w:val="22"/>
                <w:lang w:val="kk-KZ"/>
              </w:rPr>
              <w:t xml:space="preserve"> </w:t>
            </w:r>
            <w:r w:rsidR="0030292A" w:rsidRPr="00DC4B27">
              <w:rPr>
                <w:color w:val="000000"/>
                <w:sz w:val="22"/>
                <w:szCs w:val="22"/>
              </w:rPr>
              <w:t xml:space="preserve">Косова Томирис </w:t>
            </w:r>
            <w:r w:rsidR="0030292A" w:rsidRPr="00DC4B27">
              <w:rPr>
                <w:color w:val="000000"/>
                <w:sz w:val="22"/>
                <w:szCs w:val="22"/>
                <w:lang w:val="kk-KZ"/>
              </w:rPr>
              <w:t>(6М05301) –</w:t>
            </w:r>
            <w:r w:rsidR="0030292A" w:rsidRPr="00DC4B27">
              <w:rPr>
                <w:color w:val="000000"/>
                <w:sz w:val="22"/>
                <w:szCs w:val="22"/>
              </w:rPr>
              <w:t xml:space="preserve"> диплом </w:t>
            </w:r>
            <w:r w:rsidR="0030292A" w:rsidRPr="00DC4B27">
              <w:rPr>
                <w:color w:val="000000"/>
                <w:sz w:val="22"/>
                <w:szCs w:val="22"/>
                <w:lang w:val="en-US"/>
              </w:rPr>
              <w:t>III</w:t>
            </w:r>
            <w:r w:rsidR="0030292A" w:rsidRPr="00DC4B27">
              <w:rPr>
                <w:color w:val="000000"/>
                <w:sz w:val="22"/>
                <w:szCs w:val="22"/>
              </w:rPr>
              <w:t xml:space="preserve"> </w:t>
            </w:r>
            <w:r w:rsidR="0030292A" w:rsidRPr="00DC4B27">
              <w:rPr>
                <w:color w:val="000000"/>
                <w:sz w:val="22"/>
                <w:szCs w:val="22"/>
                <w:lang w:val="kk-KZ"/>
              </w:rPr>
              <w:t>степени</w:t>
            </w:r>
            <w:r w:rsidR="00F275D3" w:rsidRPr="00DC4B27">
              <w:rPr>
                <w:color w:val="000000"/>
                <w:sz w:val="22"/>
                <w:szCs w:val="22"/>
              </w:rPr>
              <w:t xml:space="preserve"> </w:t>
            </w:r>
            <w:r w:rsidR="0030292A" w:rsidRPr="00DC4B27">
              <w:rPr>
                <w:color w:val="000000"/>
                <w:sz w:val="22"/>
                <w:szCs w:val="22"/>
                <w:lang w:val="en-US"/>
              </w:rPr>
              <w:t>IV</w:t>
            </w:r>
            <w:r w:rsidR="0030292A" w:rsidRPr="00DC4B27">
              <w:rPr>
                <w:color w:val="000000"/>
                <w:sz w:val="22"/>
                <w:szCs w:val="22"/>
              </w:rPr>
              <w:t xml:space="preserve"> Международной конференции студентов и молодых учёных «От опыта к проекту», </w:t>
            </w:r>
            <w:r w:rsidR="00F275D3" w:rsidRPr="00DC4B27">
              <w:rPr>
                <w:color w:val="000000"/>
                <w:sz w:val="22"/>
                <w:szCs w:val="22"/>
              </w:rPr>
              <w:t xml:space="preserve">Алматы, </w:t>
            </w:r>
            <w:r w:rsidR="0030292A" w:rsidRPr="00DC4B27">
              <w:rPr>
                <w:color w:val="000000"/>
                <w:sz w:val="22"/>
                <w:szCs w:val="22"/>
              </w:rPr>
              <w:t>2024г.</w:t>
            </w:r>
          </w:p>
          <w:p w14:paraId="32950102" w14:textId="77777777" w:rsidR="00AD7B1D" w:rsidRPr="00DC4B27" w:rsidRDefault="00AD7B1D" w:rsidP="00AD7B1D">
            <w:pPr>
              <w:jc w:val="both"/>
              <w:rPr>
                <w:color w:val="000000"/>
                <w:sz w:val="22"/>
                <w:szCs w:val="22"/>
              </w:rPr>
            </w:pPr>
            <w:r w:rsidRPr="00DC4B27">
              <w:rPr>
                <w:color w:val="000000"/>
                <w:sz w:val="22"/>
                <w:szCs w:val="22"/>
              </w:rPr>
              <w:t xml:space="preserve">8 Аманова Элнура </w:t>
            </w:r>
            <w:r w:rsidRPr="00DC4B27">
              <w:rPr>
                <w:color w:val="000000"/>
                <w:sz w:val="22"/>
                <w:szCs w:val="22"/>
                <w:lang w:val="kk-KZ"/>
              </w:rPr>
              <w:t>(6М05301) –</w:t>
            </w:r>
            <w:r w:rsidRPr="00DC4B27">
              <w:rPr>
                <w:color w:val="000000"/>
                <w:sz w:val="22"/>
                <w:szCs w:val="22"/>
              </w:rPr>
              <w:t xml:space="preserve"> диплом </w:t>
            </w:r>
            <w:r w:rsidRPr="00DC4B27">
              <w:rPr>
                <w:color w:val="000000"/>
                <w:sz w:val="22"/>
                <w:szCs w:val="22"/>
                <w:lang w:val="en-US"/>
              </w:rPr>
              <w:t>II</w:t>
            </w:r>
            <w:r w:rsidRPr="00DC4B27">
              <w:rPr>
                <w:color w:val="000000"/>
                <w:sz w:val="22"/>
                <w:szCs w:val="22"/>
              </w:rPr>
              <w:t xml:space="preserve"> </w:t>
            </w:r>
            <w:r w:rsidRPr="00DC4B27">
              <w:rPr>
                <w:color w:val="000000"/>
                <w:sz w:val="22"/>
                <w:szCs w:val="22"/>
                <w:lang w:val="kk-KZ"/>
              </w:rPr>
              <w:t>степени Республиканской</w:t>
            </w:r>
            <w:r w:rsidRPr="00DC4B27">
              <w:rPr>
                <w:color w:val="000000"/>
                <w:sz w:val="22"/>
                <w:szCs w:val="22"/>
              </w:rPr>
              <w:t xml:space="preserve"> олимпиады «Лучший аналитик-2024».</w:t>
            </w:r>
          </w:p>
          <w:p w14:paraId="195475EE" w14:textId="77777777" w:rsidR="0030292A" w:rsidRPr="00DC4B27" w:rsidRDefault="00AD7B1D" w:rsidP="0030292A">
            <w:pPr>
              <w:jc w:val="both"/>
              <w:rPr>
                <w:color w:val="000000"/>
                <w:sz w:val="22"/>
                <w:szCs w:val="22"/>
                <w:lang w:val="kk-KZ"/>
              </w:rPr>
            </w:pPr>
            <w:r w:rsidRPr="00DC4B27">
              <w:rPr>
                <w:color w:val="000000"/>
                <w:sz w:val="22"/>
                <w:szCs w:val="22"/>
              </w:rPr>
              <w:t>9</w:t>
            </w:r>
            <w:r w:rsidR="00DB7DA1" w:rsidRPr="00DC4B27">
              <w:rPr>
                <w:color w:val="000000"/>
                <w:sz w:val="22"/>
                <w:szCs w:val="22"/>
              </w:rPr>
              <w:t xml:space="preserve"> Шерехан Динара (7М01504) − диплом </w:t>
            </w:r>
            <w:r w:rsidR="00DB7DA1" w:rsidRPr="00DC4B27">
              <w:rPr>
                <w:color w:val="000000"/>
                <w:sz w:val="22"/>
                <w:szCs w:val="22"/>
                <w:lang w:val="en-US"/>
              </w:rPr>
              <w:t>II</w:t>
            </w:r>
            <w:r w:rsidR="00DB7DA1" w:rsidRPr="00DC4B27">
              <w:rPr>
                <w:color w:val="000000"/>
                <w:sz w:val="22"/>
                <w:szCs w:val="22"/>
              </w:rPr>
              <w:t xml:space="preserve"> </w:t>
            </w:r>
            <w:r w:rsidR="00DB7DA1" w:rsidRPr="00DC4B27">
              <w:rPr>
                <w:color w:val="000000"/>
                <w:sz w:val="22"/>
                <w:szCs w:val="22"/>
                <w:lang w:val="kk-KZ"/>
              </w:rPr>
              <w:t>степени ежегодного научно-исследовательского конкурса магистрантов высших учебных заведений Республики Казахстан, 2024 г.</w:t>
            </w:r>
          </w:p>
          <w:p w14:paraId="583CFAE2" w14:textId="77777777" w:rsidR="00616CAC" w:rsidRPr="00420C24" w:rsidRDefault="00AD7B1D" w:rsidP="003C17E8">
            <w:pPr>
              <w:jc w:val="both"/>
              <w:rPr>
                <w:bCs/>
                <w:sz w:val="22"/>
                <w:szCs w:val="22"/>
              </w:rPr>
            </w:pPr>
            <w:r w:rsidRPr="00DC4B27">
              <w:rPr>
                <w:color w:val="000000"/>
                <w:sz w:val="22"/>
                <w:szCs w:val="22"/>
                <w:lang w:val="kk-KZ"/>
              </w:rPr>
              <w:t>10</w:t>
            </w:r>
            <w:r w:rsidR="006A5332" w:rsidRPr="00DC4B27">
              <w:rPr>
                <w:color w:val="000000"/>
                <w:sz w:val="22"/>
                <w:szCs w:val="22"/>
                <w:lang w:val="kk-KZ"/>
              </w:rPr>
              <w:t xml:space="preserve"> </w:t>
            </w:r>
            <w:r w:rsidR="00835F09" w:rsidRPr="00DC4B27">
              <w:rPr>
                <w:color w:val="000000"/>
                <w:sz w:val="22"/>
                <w:szCs w:val="22"/>
                <w:lang w:val="kk-KZ"/>
              </w:rPr>
              <w:t>Толбай Дінмухамед Жамбулұлы</w:t>
            </w:r>
            <w:r w:rsidR="003C17E8" w:rsidRPr="00DC4B27">
              <w:rPr>
                <w:color w:val="000000"/>
                <w:sz w:val="22"/>
                <w:szCs w:val="22"/>
                <w:lang w:val="kk-KZ"/>
              </w:rPr>
              <w:t xml:space="preserve"> (</w:t>
            </w:r>
            <w:r w:rsidR="003C17E8" w:rsidRPr="00DC4B27">
              <w:rPr>
                <w:color w:val="000000"/>
                <w:sz w:val="22"/>
                <w:szCs w:val="22"/>
              </w:rPr>
              <w:t>7</w:t>
            </w:r>
            <w:r w:rsidR="003C17E8" w:rsidRPr="00DC4B27">
              <w:rPr>
                <w:color w:val="000000"/>
                <w:sz w:val="22"/>
                <w:szCs w:val="22"/>
                <w:lang w:val="kk-KZ"/>
              </w:rPr>
              <w:t xml:space="preserve">М05301) </w:t>
            </w:r>
            <w:r w:rsidR="00835F09" w:rsidRPr="00DC4B27">
              <w:rPr>
                <w:color w:val="000000"/>
                <w:sz w:val="22"/>
                <w:szCs w:val="22"/>
                <w:lang w:val="kk-KZ"/>
              </w:rPr>
              <w:t>−</w:t>
            </w:r>
            <w:r w:rsidR="00835F09" w:rsidRPr="00DC4B27">
              <w:rPr>
                <w:sz w:val="22"/>
                <w:szCs w:val="22"/>
              </w:rPr>
              <w:t xml:space="preserve"> </w:t>
            </w:r>
            <w:r w:rsidR="00835F09" w:rsidRPr="00DC4B27">
              <w:rPr>
                <w:color w:val="000000"/>
                <w:sz w:val="22"/>
                <w:szCs w:val="22"/>
              </w:rPr>
              <w:t xml:space="preserve">диплом </w:t>
            </w:r>
            <w:r w:rsidR="00835F09" w:rsidRPr="00DC4B27">
              <w:rPr>
                <w:color w:val="000000"/>
                <w:sz w:val="22"/>
                <w:szCs w:val="22"/>
                <w:lang w:val="en-US"/>
              </w:rPr>
              <w:t>II</w:t>
            </w:r>
            <w:r w:rsidR="00835F09" w:rsidRPr="00DC4B27">
              <w:rPr>
                <w:color w:val="000000"/>
                <w:sz w:val="22"/>
                <w:szCs w:val="22"/>
              </w:rPr>
              <w:t xml:space="preserve"> </w:t>
            </w:r>
            <w:r w:rsidR="00835F09" w:rsidRPr="00DC4B27">
              <w:rPr>
                <w:color w:val="000000"/>
                <w:sz w:val="22"/>
                <w:szCs w:val="22"/>
                <w:lang w:val="kk-KZ"/>
              </w:rPr>
              <w:t xml:space="preserve">степени </w:t>
            </w:r>
            <w:r w:rsidR="00F275D3" w:rsidRPr="00DC4B27">
              <w:rPr>
                <w:color w:val="000000"/>
                <w:sz w:val="22"/>
                <w:szCs w:val="22"/>
                <w:lang w:val="kk-KZ"/>
              </w:rPr>
              <w:t>конкурса</w:t>
            </w:r>
            <w:r w:rsidR="00835F09" w:rsidRPr="00DC4B27">
              <w:rPr>
                <w:color w:val="000000"/>
                <w:sz w:val="22"/>
                <w:szCs w:val="22"/>
                <w:lang w:val="kk-KZ"/>
              </w:rPr>
              <w:t xml:space="preserve"> научных исследований среди магистрантов высших учебных заведений Республики Казахстан, 2024 г.</w:t>
            </w:r>
          </w:p>
        </w:tc>
      </w:tr>
      <w:tr w:rsidR="00616CAC" w:rsidRPr="00043CB8" w14:paraId="358E154C" w14:textId="77777777" w:rsidTr="00164C5F">
        <w:trPr>
          <w:trHeight w:val="964"/>
        </w:trPr>
        <w:tc>
          <w:tcPr>
            <w:tcW w:w="522" w:type="dxa"/>
            <w:shd w:val="clear" w:color="auto" w:fill="auto"/>
          </w:tcPr>
          <w:p w14:paraId="3FDF1087" w14:textId="77777777" w:rsidR="00616CAC" w:rsidRPr="00043CB8" w:rsidRDefault="00616CAC" w:rsidP="00A95C02">
            <w:pPr>
              <w:rPr>
                <w:bCs/>
                <w:sz w:val="22"/>
                <w:szCs w:val="22"/>
              </w:rPr>
            </w:pPr>
            <w:r w:rsidRPr="00043CB8">
              <w:rPr>
                <w:bCs/>
                <w:sz w:val="22"/>
                <w:szCs w:val="22"/>
              </w:rPr>
              <w:lastRenderedPageBreak/>
              <w:t>11</w:t>
            </w:r>
          </w:p>
        </w:tc>
        <w:tc>
          <w:tcPr>
            <w:tcW w:w="4293" w:type="dxa"/>
            <w:shd w:val="clear" w:color="auto" w:fill="auto"/>
          </w:tcPr>
          <w:p w14:paraId="6B89F1EB" w14:textId="77777777" w:rsidR="00616CAC" w:rsidRPr="00043CB8" w:rsidRDefault="00616CAC" w:rsidP="00B97F85">
            <w:pPr>
              <w:jc w:val="both"/>
              <w:rPr>
                <w:sz w:val="22"/>
                <w:szCs w:val="22"/>
              </w:rPr>
            </w:pPr>
            <w:r w:rsidRPr="00043CB8">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shd w:val="clear" w:color="auto" w:fill="auto"/>
          </w:tcPr>
          <w:p w14:paraId="2612AD46" w14:textId="77777777" w:rsidR="00616CAC" w:rsidRPr="00043CB8" w:rsidRDefault="00A042E4" w:rsidP="00B97F85">
            <w:pPr>
              <w:jc w:val="both"/>
              <w:rPr>
                <w:bCs/>
                <w:sz w:val="22"/>
                <w:szCs w:val="22"/>
              </w:rPr>
            </w:pPr>
            <w:r w:rsidRPr="00043CB8">
              <w:rPr>
                <w:bCs/>
                <w:sz w:val="22"/>
                <w:szCs w:val="22"/>
              </w:rPr>
              <w:t>-</w:t>
            </w:r>
          </w:p>
        </w:tc>
      </w:tr>
      <w:tr w:rsidR="00616CAC" w:rsidRPr="00043CB8" w14:paraId="27896C14" w14:textId="77777777" w:rsidTr="00164C5F">
        <w:tc>
          <w:tcPr>
            <w:tcW w:w="522" w:type="dxa"/>
            <w:shd w:val="clear" w:color="auto" w:fill="auto"/>
          </w:tcPr>
          <w:p w14:paraId="26D3C74C" w14:textId="77777777" w:rsidR="00616CAC" w:rsidRPr="00DC4B27" w:rsidRDefault="00616CAC" w:rsidP="00A95C02">
            <w:pPr>
              <w:rPr>
                <w:bCs/>
                <w:sz w:val="22"/>
                <w:szCs w:val="22"/>
              </w:rPr>
            </w:pPr>
            <w:r w:rsidRPr="00DC4B27">
              <w:rPr>
                <w:bCs/>
                <w:sz w:val="22"/>
                <w:szCs w:val="22"/>
              </w:rPr>
              <w:t>12</w:t>
            </w:r>
          </w:p>
        </w:tc>
        <w:tc>
          <w:tcPr>
            <w:tcW w:w="4293" w:type="dxa"/>
            <w:shd w:val="clear" w:color="auto" w:fill="auto"/>
          </w:tcPr>
          <w:p w14:paraId="25917B6A" w14:textId="77777777" w:rsidR="00616CAC" w:rsidRPr="00DC4B27" w:rsidRDefault="00616CAC" w:rsidP="00B97F85">
            <w:pPr>
              <w:jc w:val="both"/>
              <w:rPr>
                <w:sz w:val="22"/>
                <w:szCs w:val="22"/>
              </w:rPr>
            </w:pPr>
            <w:r w:rsidRPr="00DC4B27">
              <w:rPr>
                <w:sz w:val="22"/>
                <w:szCs w:val="22"/>
              </w:rPr>
              <w:t>Дополнительная информация</w:t>
            </w:r>
          </w:p>
        </w:tc>
        <w:tc>
          <w:tcPr>
            <w:tcW w:w="4678" w:type="dxa"/>
            <w:shd w:val="clear" w:color="auto" w:fill="auto"/>
          </w:tcPr>
          <w:p w14:paraId="59384BF3" w14:textId="77777777" w:rsidR="000B4212" w:rsidRPr="00DC4B27" w:rsidRDefault="000B4212" w:rsidP="000B4212">
            <w:pPr>
              <w:numPr>
                <w:ilvl w:val="0"/>
                <w:numId w:val="25"/>
              </w:numPr>
              <w:suppressAutoHyphens w:val="0"/>
              <w:ind w:left="0" w:firstLine="0"/>
              <w:contextualSpacing/>
              <w:jc w:val="both"/>
              <w:rPr>
                <w:sz w:val="20"/>
                <w:szCs w:val="20"/>
                <w:lang w:val="en-US" w:eastAsia="ru-RU"/>
              </w:rPr>
            </w:pPr>
            <w:r w:rsidRPr="00DC4B27">
              <w:rPr>
                <w:sz w:val="20"/>
                <w:szCs w:val="20"/>
                <w:lang w:eastAsia="ru-RU"/>
              </w:rPr>
              <w:t>Индекс</w:t>
            </w:r>
            <w:r w:rsidRPr="00DC4B27">
              <w:rPr>
                <w:sz w:val="20"/>
                <w:szCs w:val="20"/>
                <w:lang w:val="en-US" w:eastAsia="ru-RU"/>
              </w:rPr>
              <w:t xml:space="preserve"> </w:t>
            </w:r>
            <w:r w:rsidRPr="00DC4B27">
              <w:rPr>
                <w:sz w:val="20"/>
                <w:szCs w:val="20"/>
                <w:lang w:eastAsia="ru-RU"/>
              </w:rPr>
              <w:t>Хирша</w:t>
            </w:r>
            <w:r w:rsidRPr="00DC4B27">
              <w:rPr>
                <w:sz w:val="20"/>
                <w:szCs w:val="20"/>
                <w:lang w:val="en-US" w:eastAsia="ru-RU"/>
              </w:rPr>
              <w:t>: 3 (Web of Science), 3 (Scopus)</w:t>
            </w:r>
          </w:p>
          <w:p w14:paraId="5FC69D31" w14:textId="77777777" w:rsidR="000B4212" w:rsidRPr="00DC4B27" w:rsidRDefault="000B4212" w:rsidP="000B4212">
            <w:pPr>
              <w:numPr>
                <w:ilvl w:val="0"/>
                <w:numId w:val="25"/>
              </w:numPr>
              <w:suppressAutoHyphens w:val="0"/>
              <w:ind w:left="0" w:firstLine="0"/>
              <w:contextualSpacing/>
              <w:jc w:val="both"/>
              <w:rPr>
                <w:sz w:val="20"/>
                <w:szCs w:val="20"/>
                <w:lang w:eastAsia="ru-RU"/>
              </w:rPr>
            </w:pPr>
            <w:r w:rsidRPr="00DC4B27">
              <w:rPr>
                <w:rFonts w:eastAsia="+mn-ea"/>
                <w:color w:val="000000"/>
                <w:sz w:val="20"/>
                <w:szCs w:val="20"/>
                <w:lang w:eastAsia="ru-RU"/>
              </w:rPr>
              <w:t>Руководи</w:t>
            </w:r>
            <w:r w:rsidR="00E772FC" w:rsidRPr="00DC4B27">
              <w:rPr>
                <w:rFonts w:eastAsia="+mn-ea"/>
                <w:color w:val="000000"/>
                <w:sz w:val="20"/>
                <w:szCs w:val="20"/>
                <w:lang w:eastAsia="ru-RU"/>
              </w:rPr>
              <w:t xml:space="preserve">тель научного проекта </w:t>
            </w:r>
            <w:r w:rsidRPr="00DC4B27">
              <w:rPr>
                <w:rFonts w:eastAsia="+mn-ea"/>
                <w:color w:val="000000"/>
                <w:sz w:val="20"/>
                <w:szCs w:val="20"/>
                <w:lang w:eastAsia="ru-RU"/>
              </w:rPr>
              <w:t>«</w:t>
            </w:r>
            <w:r w:rsidR="00E772FC" w:rsidRPr="00DC4B27">
              <w:rPr>
                <w:rFonts w:eastAsia="Calibri"/>
                <w:sz w:val="20"/>
                <w:szCs w:val="20"/>
                <w:lang w:val="kk-KZ" w:eastAsia="en-US"/>
              </w:rPr>
              <w:t>AP19679864 Технология фракционного сорбционного разделения молибдена и вольфрама ионообменными смолами из технологических растворов</w:t>
            </w:r>
            <w:r w:rsidRPr="00DC4B27">
              <w:rPr>
                <w:rFonts w:eastAsia="+mn-ea"/>
                <w:sz w:val="20"/>
                <w:szCs w:val="20"/>
                <w:lang w:eastAsia="ru-RU"/>
              </w:rPr>
              <w:t xml:space="preserve">» </w:t>
            </w:r>
            <w:r w:rsidRPr="00DC4B27">
              <w:rPr>
                <w:rFonts w:eastAsia="+mn-ea"/>
                <w:color w:val="000000"/>
                <w:sz w:val="20"/>
                <w:szCs w:val="20"/>
                <w:lang w:eastAsia="ru-RU"/>
              </w:rPr>
              <w:t>ГФ МОН РК 2023 – 2025 гг (36 мес.).</w:t>
            </w:r>
          </w:p>
          <w:p w14:paraId="61893A90" w14:textId="77777777" w:rsidR="0061737A" w:rsidRPr="00DC4B27" w:rsidRDefault="00AE72A8" w:rsidP="000B4212">
            <w:pPr>
              <w:numPr>
                <w:ilvl w:val="0"/>
                <w:numId w:val="25"/>
              </w:numPr>
              <w:suppressAutoHyphens w:val="0"/>
              <w:ind w:left="0" w:firstLine="0"/>
              <w:contextualSpacing/>
              <w:jc w:val="both"/>
              <w:rPr>
                <w:sz w:val="20"/>
                <w:szCs w:val="20"/>
                <w:lang w:eastAsia="ru-RU"/>
              </w:rPr>
            </w:pPr>
            <w:r w:rsidRPr="00DC4B27">
              <w:rPr>
                <w:rFonts w:eastAsia="+mn-ea"/>
                <w:color w:val="000000"/>
                <w:sz w:val="20"/>
                <w:szCs w:val="20"/>
                <w:lang w:eastAsia="ru-RU"/>
              </w:rPr>
              <w:t>Разработчик онл</w:t>
            </w:r>
            <w:r w:rsidR="0061737A" w:rsidRPr="00DC4B27">
              <w:rPr>
                <w:rFonts w:eastAsia="+mn-ea"/>
                <w:color w:val="000000"/>
                <w:sz w:val="20"/>
                <w:szCs w:val="20"/>
                <w:lang w:eastAsia="ru-RU"/>
              </w:rPr>
              <w:t>айн курса «</w:t>
            </w:r>
            <w:r w:rsidRPr="00DC4B27">
              <w:rPr>
                <w:rFonts w:eastAsia="+mn-ea"/>
                <w:color w:val="000000"/>
                <w:sz w:val="20"/>
                <w:szCs w:val="20"/>
                <w:lang w:val="kk-KZ" w:eastAsia="ru-RU"/>
              </w:rPr>
              <w:t>Аналитикалық химия. Сапалық талдау</w:t>
            </w:r>
            <w:r w:rsidR="0061737A" w:rsidRPr="00DC4B27">
              <w:rPr>
                <w:rFonts w:eastAsia="+mn-ea"/>
                <w:color w:val="000000"/>
                <w:sz w:val="20"/>
                <w:szCs w:val="20"/>
                <w:lang w:eastAsia="ru-RU"/>
              </w:rPr>
              <w:t>» в системе дистанционного обучения КазНУ имени аль-Фараби</w:t>
            </w:r>
            <w:r w:rsidRPr="00DC4B27">
              <w:rPr>
                <w:rFonts w:eastAsia="+mn-ea"/>
                <w:color w:val="000000"/>
                <w:sz w:val="20"/>
                <w:szCs w:val="20"/>
                <w:lang w:eastAsia="ru-RU"/>
              </w:rPr>
              <w:t xml:space="preserve"> (</w:t>
            </w:r>
            <w:r w:rsidRPr="00DC4B27">
              <w:rPr>
                <w:rFonts w:eastAsia="+mn-ea"/>
                <w:color w:val="000000"/>
                <w:sz w:val="20"/>
                <w:szCs w:val="20"/>
                <w:u w:val="single"/>
                <w:lang w:val="en-US" w:eastAsia="ru-RU"/>
              </w:rPr>
              <w:t>hhtps</w:t>
            </w:r>
            <w:r w:rsidRPr="00DC4B27">
              <w:rPr>
                <w:rFonts w:eastAsia="+mn-ea"/>
                <w:color w:val="000000"/>
                <w:sz w:val="20"/>
                <w:szCs w:val="20"/>
                <w:u w:val="single"/>
                <w:lang w:eastAsia="ru-RU"/>
              </w:rPr>
              <w:t>://</w:t>
            </w:r>
            <w:r w:rsidRPr="00DC4B27">
              <w:rPr>
                <w:rFonts w:eastAsia="+mn-ea"/>
                <w:color w:val="000000"/>
                <w:sz w:val="20"/>
                <w:szCs w:val="20"/>
                <w:u w:val="single"/>
                <w:lang w:val="en-US" w:eastAsia="ru-RU"/>
              </w:rPr>
              <w:t>dl</w:t>
            </w:r>
            <w:r w:rsidRPr="00DC4B27">
              <w:rPr>
                <w:rFonts w:eastAsia="+mn-ea"/>
                <w:color w:val="000000"/>
                <w:sz w:val="20"/>
                <w:szCs w:val="20"/>
                <w:u w:val="single"/>
                <w:lang w:eastAsia="ru-RU"/>
              </w:rPr>
              <w:t>.</w:t>
            </w:r>
            <w:r w:rsidRPr="00DC4B27">
              <w:rPr>
                <w:rFonts w:eastAsia="+mn-ea"/>
                <w:color w:val="000000"/>
                <w:sz w:val="20"/>
                <w:szCs w:val="20"/>
                <w:u w:val="single"/>
                <w:lang w:val="en-US" w:eastAsia="ru-RU"/>
              </w:rPr>
              <w:t>kaznu</w:t>
            </w:r>
            <w:r w:rsidRPr="00DC4B27">
              <w:rPr>
                <w:rFonts w:eastAsia="+mn-ea"/>
                <w:color w:val="000000"/>
                <w:sz w:val="20"/>
                <w:szCs w:val="20"/>
                <w:u w:val="single"/>
                <w:lang w:eastAsia="ru-RU"/>
              </w:rPr>
              <w:t>.</w:t>
            </w:r>
            <w:r w:rsidRPr="00DC4B27">
              <w:rPr>
                <w:rFonts w:eastAsia="+mn-ea"/>
                <w:color w:val="000000"/>
                <w:sz w:val="20"/>
                <w:szCs w:val="20"/>
                <w:u w:val="single"/>
                <w:lang w:val="en-US" w:eastAsia="ru-RU"/>
              </w:rPr>
              <w:t>kz</w:t>
            </w:r>
            <w:r w:rsidRPr="00DC4B27">
              <w:rPr>
                <w:rFonts w:eastAsia="+mn-ea"/>
                <w:color w:val="000000"/>
                <w:sz w:val="20"/>
                <w:szCs w:val="20"/>
                <w:u w:val="single"/>
                <w:lang w:eastAsia="ru-RU"/>
              </w:rPr>
              <w:t>/</w:t>
            </w:r>
            <w:r w:rsidRPr="00DC4B27">
              <w:rPr>
                <w:rFonts w:eastAsia="+mn-ea"/>
                <w:color w:val="000000"/>
                <w:sz w:val="20"/>
                <w:szCs w:val="20"/>
                <w:lang w:eastAsia="ru-RU"/>
              </w:rPr>
              <w:t>)</w:t>
            </w:r>
            <w:r w:rsidRPr="00DC4B27">
              <w:rPr>
                <w:rFonts w:eastAsia="+mn-ea"/>
                <w:color w:val="000000"/>
                <w:sz w:val="20"/>
                <w:szCs w:val="20"/>
                <w:lang w:val="kk-KZ" w:eastAsia="ru-RU"/>
              </w:rPr>
              <w:t>.</w:t>
            </w:r>
          </w:p>
          <w:p w14:paraId="68989761" w14:textId="77777777" w:rsidR="000B4212" w:rsidRPr="00DC4B27" w:rsidRDefault="000B4212" w:rsidP="000B4212">
            <w:pPr>
              <w:numPr>
                <w:ilvl w:val="0"/>
                <w:numId w:val="25"/>
              </w:numPr>
              <w:suppressAutoHyphens w:val="0"/>
              <w:ind w:left="0" w:firstLine="0"/>
              <w:contextualSpacing/>
              <w:jc w:val="both"/>
              <w:rPr>
                <w:sz w:val="20"/>
                <w:szCs w:val="20"/>
                <w:lang w:eastAsia="ru-RU"/>
              </w:rPr>
            </w:pPr>
            <w:r w:rsidRPr="00DC4B27">
              <w:rPr>
                <w:sz w:val="20"/>
                <w:szCs w:val="20"/>
                <w:lang w:eastAsia="ru-RU"/>
              </w:rPr>
              <w:t>Куратор-эдвайзер студентов по ОП 6</w:t>
            </w:r>
            <w:r w:rsidRPr="00DC4B27">
              <w:rPr>
                <w:sz w:val="20"/>
                <w:szCs w:val="20"/>
                <w:lang w:val="en-US" w:eastAsia="ru-RU"/>
              </w:rPr>
              <w:t>B</w:t>
            </w:r>
            <w:r w:rsidRPr="00DC4B27">
              <w:rPr>
                <w:sz w:val="20"/>
                <w:szCs w:val="20"/>
                <w:lang w:eastAsia="ru-RU"/>
              </w:rPr>
              <w:t>05301</w:t>
            </w:r>
            <w:r w:rsidR="00E7388A" w:rsidRPr="00DC4B27">
              <w:rPr>
                <w:sz w:val="20"/>
                <w:szCs w:val="20"/>
                <w:lang w:val="kk-KZ" w:eastAsia="ru-RU"/>
              </w:rPr>
              <w:t xml:space="preserve"> «Химия».</w:t>
            </w:r>
          </w:p>
          <w:p w14:paraId="40F441C0" w14:textId="77777777" w:rsidR="000B4212" w:rsidRPr="00DC4B27" w:rsidRDefault="00704B47" w:rsidP="000B4212">
            <w:pPr>
              <w:numPr>
                <w:ilvl w:val="0"/>
                <w:numId w:val="25"/>
              </w:numPr>
              <w:suppressAutoHyphens w:val="0"/>
              <w:ind w:left="0" w:firstLine="0"/>
              <w:contextualSpacing/>
              <w:jc w:val="both"/>
              <w:rPr>
                <w:sz w:val="20"/>
                <w:szCs w:val="20"/>
                <w:lang w:eastAsia="ru-RU"/>
              </w:rPr>
            </w:pPr>
            <w:r w:rsidRPr="00DC4B27">
              <w:rPr>
                <w:rFonts w:eastAsia="+mn-ea"/>
                <w:color w:val="000000"/>
                <w:sz w:val="20"/>
                <w:szCs w:val="20"/>
                <w:lang w:eastAsia="ru-RU"/>
              </w:rPr>
              <w:t xml:space="preserve">Координатор образовательной программы </w:t>
            </w:r>
            <w:r w:rsidR="000B4212" w:rsidRPr="00DC4B27">
              <w:rPr>
                <w:rFonts w:eastAsia="+mn-ea"/>
                <w:color w:val="000000"/>
                <w:sz w:val="20"/>
                <w:szCs w:val="20"/>
                <w:lang w:eastAsia="ru-RU"/>
              </w:rPr>
              <w:t>бакалавриата</w:t>
            </w:r>
            <w:r w:rsidRPr="00DC4B27">
              <w:rPr>
                <w:rFonts w:eastAsia="+mn-ea"/>
                <w:color w:val="000000"/>
                <w:sz w:val="20"/>
                <w:szCs w:val="20"/>
                <w:lang w:eastAsia="ru-RU"/>
              </w:rPr>
              <w:t xml:space="preserve"> «Химическая инженерия»; </w:t>
            </w:r>
          </w:p>
          <w:p w14:paraId="758B3099" w14:textId="77777777" w:rsidR="000B4212" w:rsidRPr="00DC4B27" w:rsidRDefault="00704B47" w:rsidP="000B4212">
            <w:pPr>
              <w:numPr>
                <w:ilvl w:val="0"/>
                <w:numId w:val="25"/>
              </w:numPr>
              <w:suppressAutoHyphens w:val="0"/>
              <w:ind w:left="0" w:firstLine="0"/>
              <w:contextualSpacing/>
              <w:jc w:val="both"/>
              <w:rPr>
                <w:sz w:val="20"/>
                <w:szCs w:val="20"/>
                <w:lang w:eastAsia="ru-RU"/>
              </w:rPr>
            </w:pPr>
            <w:r w:rsidRPr="00DC4B27">
              <w:rPr>
                <w:rFonts w:eastAsia="+mn-ea"/>
                <w:color w:val="000000"/>
                <w:sz w:val="20"/>
                <w:szCs w:val="20"/>
                <w:lang w:eastAsia="ru-RU"/>
              </w:rPr>
              <w:t xml:space="preserve">Член </w:t>
            </w:r>
            <w:r w:rsidR="000B4212" w:rsidRPr="00DC4B27">
              <w:rPr>
                <w:rFonts w:eastAsia="+mn-ea"/>
                <w:color w:val="000000"/>
                <w:sz w:val="20"/>
                <w:szCs w:val="20"/>
                <w:lang w:eastAsia="ru-RU"/>
              </w:rPr>
              <w:t>академического комитета №11</w:t>
            </w:r>
            <w:r w:rsidRPr="00DC4B27">
              <w:rPr>
                <w:rFonts w:eastAsia="+mn-ea"/>
                <w:color w:val="000000"/>
                <w:sz w:val="20"/>
                <w:szCs w:val="20"/>
                <w:lang w:eastAsia="ru-RU"/>
              </w:rPr>
              <w:t xml:space="preserve">; Член жюри Республиканской Предметной Олимпиады </w:t>
            </w:r>
            <w:r w:rsidR="00E7388A" w:rsidRPr="00DC4B27">
              <w:rPr>
                <w:rFonts w:eastAsia="+mn-ea"/>
                <w:color w:val="000000"/>
                <w:sz w:val="20"/>
                <w:szCs w:val="20"/>
                <w:lang w:val="kk-KZ" w:eastAsia="ru-RU"/>
              </w:rPr>
              <w:t>«</w:t>
            </w:r>
            <w:r w:rsidR="000B4212" w:rsidRPr="00DC4B27">
              <w:rPr>
                <w:rFonts w:eastAsia="+mn-ea"/>
                <w:color w:val="000000"/>
                <w:sz w:val="20"/>
                <w:szCs w:val="20"/>
                <w:lang w:eastAsia="ru-RU"/>
              </w:rPr>
              <w:t>Химия</w:t>
            </w:r>
            <w:r w:rsidR="00E7388A" w:rsidRPr="00DC4B27">
              <w:rPr>
                <w:rFonts w:eastAsia="+mn-ea"/>
                <w:color w:val="000000"/>
                <w:sz w:val="20"/>
                <w:szCs w:val="20"/>
                <w:lang w:val="kk-KZ" w:eastAsia="ru-RU"/>
              </w:rPr>
              <w:t>»</w:t>
            </w:r>
            <w:r w:rsidRPr="00DC4B27">
              <w:rPr>
                <w:rFonts w:eastAsia="+mn-ea"/>
                <w:color w:val="000000"/>
                <w:sz w:val="20"/>
                <w:szCs w:val="20"/>
                <w:lang w:eastAsia="ru-RU"/>
              </w:rPr>
              <w:t xml:space="preserve">; Член </w:t>
            </w:r>
            <w:r w:rsidR="000B4212" w:rsidRPr="00DC4B27">
              <w:rPr>
                <w:rFonts w:eastAsia="+mn-ea"/>
                <w:color w:val="000000"/>
                <w:sz w:val="20"/>
                <w:szCs w:val="20"/>
                <w:lang w:eastAsia="ru-RU"/>
              </w:rPr>
              <w:t>орг комитета</w:t>
            </w:r>
            <w:r w:rsidRPr="00DC4B27">
              <w:rPr>
                <w:rFonts w:eastAsia="+mn-ea"/>
                <w:color w:val="000000"/>
                <w:sz w:val="20"/>
                <w:szCs w:val="20"/>
                <w:lang w:eastAsia="ru-RU"/>
              </w:rPr>
              <w:t xml:space="preserve"> ежегодно</w:t>
            </w:r>
            <w:r w:rsidR="00652FC0" w:rsidRPr="00DC4B27">
              <w:rPr>
                <w:rFonts w:eastAsia="+mn-ea"/>
                <w:color w:val="000000"/>
                <w:sz w:val="20"/>
                <w:szCs w:val="20"/>
                <w:lang w:eastAsia="ru-RU"/>
              </w:rPr>
              <w:t>го конкурса «Химик-аналитик</w:t>
            </w:r>
            <w:r w:rsidRPr="00DC4B27">
              <w:rPr>
                <w:rFonts w:eastAsia="+mn-ea"/>
                <w:color w:val="000000"/>
                <w:sz w:val="20"/>
                <w:szCs w:val="20"/>
                <w:lang w:eastAsia="ru-RU"/>
              </w:rPr>
              <w:t xml:space="preserve">». </w:t>
            </w:r>
          </w:p>
          <w:p w14:paraId="77D45337" w14:textId="77777777" w:rsidR="00704B47" w:rsidRPr="00DC4B27" w:rsidRDefault="000B4212" w:rsidP="000B4212">
            <w:pPr>
              <w:numPr>
                <w:ilvl w:val="0"/>
                <w:numId w:val="25"/>
              </w:numPr>
              <w:suppressAutoHyphens w:val="0"/>
              <w:ind w:left="0" w:firstLine="0"/>
              <w:contextualSpacing/>
              <w:jc w:val="both"/>
              <w:rPr>
                <w:bCs/>
                <w:sz w:val="20"/>
                <w:szCs w:val="20"/>
              </w:rPr>
            </w:pPr>
            <w:r w:rsidRPr="00DC4B27">
              <w:rPr>
                <w:sz w:val="20"/>
                <w:szCs w:val="20"/>
                <w:lang w:eastAsia="ru-RU"/>
              </w:rPr>
              <w:t>Повышение квалификации: Университет Кадис (Испания) (2013 г).; КазНУ им. аль-Фараби «Научно-методические аспекты преподавания химических дисциплин» (2015 г); АО «Национальный Центр повышения квалификации «Өрлеу» (2019 г); Coursera «Теория и практика создания онлайн-курсов онлайн-курсов» MIPT (2022); Coursera «Introduction to Molecular Spectroscopy» (2023);</w:t>
            </w:r>
          </w:p>
        </w:tc>
      </w:tr>
    </w:tbl>
    <w:p w14:paraId="5E0401EC" w14:textId="77777777" w:rsidR="00616CAC" w:rsidRPr="00043CB8" w:rsidRDefault="00616CAC" w:rsidP="00616CAC">
      <w:pPr>
        <w:jc w:val="both"/>
        <w:rPr>
          <w:sz w:val="22"/>
          <w:szCs w:val="22"/>
        </w:rPr>
      </w:pPr>
    </w:p>
    <w:p w14:paraId="5ACA9F96" w14:textId="77777777" w:rsidR="005D2EB1" w:rsidRDefault="005D2EB1" w:rsidP="0099193F">
      <w:pPr>
        <w:ind w:firstLine="708"/>
        <w:jc w:val="both"/>
        <w:rPr>
          <w:sz w:val="22"/>
          <w:szCs w:val="22"/>
        </w:rPr>
      </w:pPr>
      <w:r>
        <w:rPr>
          <w:sz w:val="22"/>
          <w:szCs w:val="22"/>
        </w:rPr>
        <w:t xml:space="preserve">Заведующий кафедрой аналитической, </w:t>
      </w:r>
    </w:p>
    <w:p w14:paraId="2A592A11" w14:textId="77777777" w:rsidR="00220134" w:rsidRPr="00220134" w:rsidRDefault="005D2EB1" w:rsidP="00B64F88">
      <w:pPr>
        <w:ind w:firstLine="708"/>
        <w:jc w:val="both"/>
        <w:rPr>
          <w:color w:val="000000"/>
          <w:sz w:val="22"/>
          <w:szCs w:val="22"/>
          <w:lang w:val="kk-KZ"/>
        </w:rPr>
      </w:pPr>
      <w:r>
        <w:rPr>
          <w:sz w:val="22"/>
          <w:szCs w:val="22"/>
        </w:rPr>
        <w:t>коллоидной химии и технологии редких элементов</w:t>
      </w:r>
      <w:r w:rsidR="0099193F">
        <w:rPr>
          <w:sz w:val="22"/>
          <w:szCs w:val="22"/>
        </w:rPr>
        <w:tab/>
      </w:r>
      <w:r w:rsidR="0099193F">
        <w:rPr>
          <w:sz w:val="22"/>
          <w:szCs w:val="22"/>
        </w:rPr>
        <w:tab/>
      </w:r>
      <w:r w:rsidR="0099193F">
        <w:rPr>
          <w:sz w:val="22"/>
          <w:szCs w:val="22"/>
        </w:rPr>
        <w:tab/>
      </w:r>
      <w:r>
        <w:rPr>
          <w:sz w:val="22"/>
          <w:szCs w:val="22"/>
        </w:rPr>
        <w:t>Аргимбаева А.М.</w:t>
      </w:r>
    </w:p>
    <w:sectPr w:rsidR="00220134" w:rsidRPr="00220134" w:rsidSect="009530E6">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16113"/>
    <w:multiLevelType w:val="hybridMultilevel"/>
    <w:tmpl w:val="137A6B56"/>
    <w:lvl w:ilvl="0" w:tplc="1944A58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E182E7A"/>
    <w:multiLevelType w:val="hybridMultilevel"/>
    <w:tmpl w:val="948AF7C2"/>
    <w:lvl w:ilvl="0" w:tplc="553E9ABA">
      <w:start w:val="1"/>
      <w:numFmt w:val="bullet"/>
      <w:lvlText w:val="•"/>
      <w:lvlJc w:val="left"/>
      <w:pPr>
        <w:tabs>
          <w:tab w:val="num" w:pos="720"/>
        </w:tabs>
        <w:ind w:left="720" w:hanging="360"/>
      </w:pPr>
      <w:rPr>
        <w:rFonts w:ascii="Times New Roman" w:hAnsi="Times New Roman" w:hint="default"/>
      </w:rPr>
    </w:lvl>
    <w:lvl w:ilvl="1" w:tplc="7AB4DF7E" w:tentative="1">
      <w:start w:val="1"/>
      <w:numFmt w:val="bullet"/>
      <w:lvlText w:val="•"/>
      <w:lvlJc w:val="left"/>
      <w:pPr>
        <w:tabs>
          <w:tab w:val="num" w:pos="1440"/>
        </w:tabs>
        <w:ind w:left="1440" w:hanging="360"/>
      </w:pPr>
      <w:rPr>
        <w:rFonts w:ascii="Times New Roman" w:hAnsi="Times New Roman" w:hint="default"/>
      </w:rPr>
    </w:lvl>
    <w:lvl w:ilvl="2" w:tplc="6CD22B1E" w:tentative="1">
      <w:start w:val="1"/>
      <w:numFmt w:val="bullet"/>
      <w:lvlText w:val="•"/>
      <w:lvlJc w:val="left"/>
      <w:pPr>
        <w:tabs>
          <w:tab w:val="num" w:pos="2160"/>
        </w:tabs>
        <w:ind w:left="2160" w:hanging="360"/>
      </w:pPr>
      <w:rPr>
        <w:rFonts w:ascii="Times New Roman" w:hAnsi="Times New Roman" w:hint="default"/>
      </w:rPr>
    </w:lvl>
    <w:lvl w:ilvl="3" w:tplc="A5D8CAA6" w:tentative="1">
      <w:start w:val="1"/>
      <w:numFmt w:val="bullet"/>
      <w:lvlText w:val="•"/>
      <w:lvlJc w:val="left"/>
      <w:pPr>
        <w:tabs>
          <w:tab w:val="num" w:pos="2880"/>
        </w:tabs>
        <w:ind w:left="2880" w:hanging="360"/>
      </w:pPr>
      <w:rPr>
        <w:rFonts w:ascii="Times New Roman" w:hAnsi="Times New Roman" w:hint="default"/>
      </w:rPr>
    </w:lvl>
    <w:lvl w:ilvl="4" w:tplc="D128773A" w:tentative="1">
      <w:start w:val="1"/>
      <w:numFmt w:val="bullet"/>
      <w:lvlText w:val="•"/>
      <w:lvlJc w:val="left"/>
      <w:pPr>
        <w:tabs>
          <w:tab w:val="num" w:pos="3600"/>
        </w:tabs>
        <w:ind w:left="3600" w:hanging="360"/>
      </w:pPr>
      <w:rPr>
        <w:rFonts w:ascii="Times New Roman" w:hAnsi="Times New Roman" w:hint="default"/>
      </w:rPr>
    </w:lvl>
    <w:lvl w:ilvl="5" w:tplc="5C22F826" w:tentative="1">
      <w:start w:val="1"/>
      <w:numFmt w:val="bullet"/>
      <w:lvlText w:val="•"/>
      <w:lvlJc w:val="left"/>
      <w:pPr>
        <w:tabs>
          <w:tab w:val="num" w:pos="4320"/>
        </w:tabs>
        <w:ind w:left="4320" w:hanging="360"/>
      </w:pPr>
      <w:rPr>
        <w:rFonts w:ascii="Times New Roman" w:hAnsi="Times New Roman" w:hint="default"/>
      </w:rPr>
    </w:lvl>
    <w:lvl w:ilvl="6" w:tplc="5B400C26" w:tentative="1">
      <w:start w:val="1"/>
      <w:numFmt w:val="bullet"/>
      <w:lvlText w:val="•"/>
      <w:lvlJc w:val="left"/>
      <w:pPr>
        <w:tabs>
          <w:tab w:val="num" w:pos="5040"/>
        </w:tabs>
        <w:ind w:left="5040" w:hanging="360"/>
      </w:pPr>
      <w:rPr>
        <w:rFonts w:ascii="Times New Roman" w:hAnsi="Times New Roman" w:hint="default"/>
      </w:rPr>
    </w:lvl>
    <w:lvl w:ilvl="7" w:tplc="49B05BBE" w:tentative="1">
      <w:start w:val="1"/>
      <w:numFmt w:val="bullet"/>
      <w:lvlText w:val="•"/>
      <w:lvlJc w:val="left"/>
      <w:pPr>
        <w:tabs>
          <w:tab w:val="num" w:pos="5760"/>
        </w:tabs>
        <w:ind w:left="5760" w:hanging="360"/>
      </w:pPr>
      <w:rPr>
        <w:rFonts w:ascii="Times New Roman" w:hAnsi="Times New Roman" w:hint="default"/>
      </w:rPr>
    </w:lvl>
    <w:lvl w:ilvl="8" w:tplc="E7FC69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6427E0"/>
    <w:multiLevelType w:val="hybridMultilevel"/>
    <w:tmpl w:val="C346CFD2"/>
    <w:lvl w:ilvl="0" w:tplc="98AC73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62D7D"/>
    <w:multiLevelType w:val="hybridMultilevel"/>
    <w:tmpl w:val="9540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344C6"/>
    <w:multiLevelType w:val="hybridMultilevel"/>
    <w:tmpl w:val="5E54435C"/>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0"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760C8"/>
    <w:multiLevelType w:val="hybridMultilevel"/>
    <w:tmpl w:val="3C665D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23D6C"/>
    <w:multiLevelType w:val="hybridMultilevel"/>
    <w:tmpl w:val="DEA27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34010C"/>
    <w:multiLevelType w:val="hybridMultilevel"/>
    <w:tmpl w:val="B7EC750E"/>
    <w:lvl w:ilvl="0" w:tplc="2960B5DE">
      <w:start w:val="1"/>
      <w:numFmt w:val="bullet"/>
      <w:lvlText w:val="•"/>
      <w:lvlJc w:val="left"/>
      <w:pPr>
        <w:tabs>
          <w:tab w:val="num" w:pos="720"/>
        </w:tabs>
        <w:ind w:left="720" w:hanging="360"/>
      </w:pPr>
      <w:rPr>
        <w:rFonts w:ascii="Times New Roman" w:hAnsi="Times New Roman" w:hint="default"/>
      </w:rPr>
    </w:lvl>
    <w:lvl w:ilvl="1" w:tplc="8040BAC6" w:tentative="1">
      <w:start w:val="1"/>
      <w:numFmt w:val="bullet"/>
      <w:lvlText w:val="•"/>
      <w:lvlJc w:val="left"/>
      <w:pPr>
        <w:tabs>
          <w:tab w:val="num" w:pos="1440"/>
        </w:tabs>
        <w:ind w:left="1440" w:hanging="360"/>
      </w:pPr>
      <w:rPr>
        <w:rFonts w:ascii="Times New Roman" w:hAnsi="Times New Roman" w:hint="default"/>
      </w:rPr>
    </w:lvl>
    <w:lvl w:ilvl="2" w:tplc="B71A1816" w:tentative="1">
      <w:start w:val="1"/>
      <w:numFmt w:val="bullet"/>
      <w:lvlText w:val="•"/>
      <w:lvlJc w:val="left"/>
      <w:pPr>
        <w:tabs>
          <w:tab w:val="num" w:pos="2160"/>
        </w:tabs>
        <w:ind w:left="2160" w:hanging="360"/>
      </w:pPr>
      <w:rPr>
        <w:rFonts w:ascii="Times New Roman" w:hAnsi="Times New Roman" w:hint="default"/>
      </w:rPr>
    </w:lvl>
    <w:lvl w:ilvl="3" w:tplc="8908664C" w:tentative="1">
      <w:start w:val="1"/>
      <w:numFmt w:val="bullet"/>
      <w:lvlText w:val="•"/>
      <w:lvlJc w:val="left"/>
      <w:pPr>
        <w:tabs>
          <w:tab w:val="num" w:pos="2880"/>
        </w:tabs>
        <w:ind w:left="2880" w:hanging="360"/>
      </w:pPr>
      <w:rPr>
        <w:rFonts w:ascii="Times New Roman" w:hAnsi="Times New Roman" w:hint="default"/>
      </w:rPr>
    </w:lvl>
    <w:lvl w:ilvl="4" w:tplc="D8CC93A0" w:tentative="1">
      <w:start w:val="1"/>
      <w:numFmt w:val="bullet"/>
      <w:lvlText w:val="•"/>
      <w:lvlJc w:val="left"/>
      <w:pPr>
        <w:tabs>
          <w:tab w:val="num" w:pos="3600"/>
        </w:tabs>
        <w:ind w:left="3600" w:hanging="360"/>
      </w:pPr>
      <w:rPr>
        <w:rFonts w:ascii="Times New Roman" w:hAnsi="Times New Roman" w:hint="default"/>
      </w:rPr>
    </w:lvl>
    <w:lvl w:ilvl="5" w:tplc="D53259BA" w:tentative="1">
      <w:start w:val="1"/>
      <w:numFmt w:val="bullet"/>
      <w:lvlText w:val="•"/>
      <w:lvlJc w:val="left"/>
      <w:pPr>
        <w:tabs>
          <w:tab w:val="num" w:pos="4320"/>
        </w:tabs>
        <w:ind w:left="4320" w:hanging="360"/>
      </w:pPr>
      <w:rPr>
        <w:rFonts w:ascii="Times New Roman" w:hAnsi="Times New Roman" w:hint="default"/>
      </w:rPr>
    </w:lvl>
    <w:lvl w:ilvl="6" w:tplc="8F5433F0" w:tentative="1">
      <w:start w:val="1"/>
      <w:numFmt w:val="bullet"/>
      <w:lvlText w:val="•"/>
      <w:lvlJc w:val="left"/>
      <w:pPr>
        <w:tabs>
          <w:tab w:val="num" w:pos="5040"/>
        </w:tabs>
        <w:ind w:left="5040" w:hanging="360"/>
      </w:pPr>
      <w:rPr>
        <w:rFonts w:ascii="Times New Roman" w:hAnsi="Times New Roman" w:hint="default"/>
      </w:rPr>
    </w:lvl>
    <w:lvl w:ilvl="7" w:tplc="D124D478" w:tentative="1">
      <w:start w:val="1"/>
      <w:numFmt w:val="bullet"/>
      <w:lvlText w:val="•"/>
      <w:lvlJc w:val="left"/>
      <w:pPr>
        <w:tabs>
          <w:tab w:val="num" w:pos="5760"/>
        </w:tabs>
        <w:ind w:left="5760" w:hanging="360"/>
      </w:pPr>
      <w:rPr>
        <w:rFonts w:ascii="Times New Roman" w:hAnsi="Times New Roman" w:hint="default"/>
      </w:rPr>
    </w:lvl>
    <w:lvl w:ilvl="8" w:tplc="991C560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707A60"/>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58480F81"/>
    <w:multiLevelType w:val="hybridMultilevel"/>
    <w:tmpl w:val="043A5E82"/>
    <w:lvl w:ilvl="0" w:tplc="F51A8B40">
      <w:start w:val="1"/>
      <w:numFmt w:val="bullet"/>
      <w:lvlText w:val="•"/>
      <w:lvlJc w:val="left"/>
      <w:pPr>
        <w:tabs>
          <w:tab w:val="num" w:pos="720"/>
        </w:tabs>
        <w:ind w:left="720" w:hanging="360"/>
      </w:pPr>
      <w:rPr>
        <w:rFonts w:ascii="Times New Roman" w:hAnsi="Times New Roman" w:hint="default"/>
      </w:rPr>
    </w:lvl>
    <w:lvl w:ilvl="1" w:tplc="7804BFEC" w:tentative="1">
      <w:start w:val="1"/>
      <w:numFmt w:val="bullet"/>
      <w:lvlText w:val="•"/>
      <w:lvlJc w:val="left"/>
      <w:pPr>
        <w:tabs>
          <w:tab w:val="num" w:pos="1440"/>
        </w:tabs>
        <w:ind w:left="1440" w:hanging="360"/>
      </w:pPr>
      <w:rPr>
        <w:rFonts w:ascii="Times New Roman" w:hAnsi="Times New Roman" w:hint="default"/>
      </w:rPr>
    </w:lvl>
    <w:lvl w:ilvl="2" w:tplc="46662402" w:tentative="1">
      <w:start w:val="1"/>
      <w:numFmt w:val="bullet"/>
      <w:lvlText w:val="•"/>
      <w:lvlJc w:val="left"/>
      <w:pPr>
        <w:tabs>
          <w:tab w:val="num" w:pos="2160"/>
        </w:tabs>
        <w:ind w:left="2160" w:hanging="360"/>
      </w:pPr>
      <w:rPr>
        <w:rFonts w:ascii="Times New Roman" w:hAnsi="Times New Roman" w:hint="default"/>
      </w:rPr>
    </w:lvl>
    <w:lvl w:ilvl="3" w:tplc="C448BAAC" w:tentative="1">
      <w:start w:val="1"/>
      <w:numFmt w:val="bullet"/>
      <w:lvlText w:val="•"/>
      <w:lvlJc w:val="left"/>
      <w:pPr>
        <w:tabs>
          <w:tab w:val="num" w:pos="2880"/>
        </w:tabs>
        <w:ind w:left="2880" w:hanging="360"/>
      </w:pPr>
      <w:rPr>
        <w:rFonts w:ascii="Times New Roman" w:hAnsi="Times New Roman" w:hint="default"/>
      </w:rPr>
    </w:lvl>
    <w:lvl w:ilvl="4" w:tplc="EE5868C8" w:tentative="1">
      <w:start w:val="1"/>
      <w:numFmt w:val="bullet"/>
      <w:lvlText w:val="•"/>
      <w:lvlJc w:val="left"/>
      <w:pPr>
        <w:tabs>
          <w:tab w:val="num" w:pos="3600"/>
        </w:tabs>
        <w:ind w:left="3600" w:hanging="360"/>
      </w:pPr>
      <w:rPr>
        <w:rFonts w:ascii="Times New Roman" w:hAnsi="Times New Roman" w:hint="default"/>
      </w:rPr>
    </w:lvl>
    <w:lvl w:ilvl="5" w:tplc="50BC9D84" w:tentative="1">
      <w:start w:val="1"/>
      <w:numFmt w:val="bullet"/>
      <w:lvlText w:val="•"/>
      <w:lvlJc w:val="left"/>
      <w:pPr>
        <w:tabs>
          <w:tab w:val="num" w:pos="4320"/>
        </w:tabs>
        <w:ind w:left="4320" w:hanging="360"/>
      </w:pPr>
      <w:rPr>
        <w:rFonts w:ascii="Times New Roman" w:hAnsi="Times New Roman" w:hint="default"/>
      </w:rPr>
    </w:lvl>
    <w:lvl w:ilvl="6" w:tplc="6EFC4678" w:tentative="1">
      <w:start w:val="1"/>
      <w:numFmt w:val="bullet"/>
      <w:lvlText w:val="•"/>
      <w:lvlJc w:val="left"/>
      <w:pPr>
        <w:tabs>
          <w:tab w:val="num" w:pos="5040"/>
        </w:tabs>
        <w:ind w:left="5040" w:hanging="360"/>
      </w:pPr>
      <w:rPr>
        <w:rFonts w:ascii="Times New Roman" w:hAnsi="Times New Roman" w:hint="default"/>
      </w:rPr>
    </w:lvl>
    <w:lvl w:ilvl="7" w:tplc="C598E67C" w:tentative="1">
      <w:start w:val="1"/>
      <w:numFmt w:val="bullet"/>
      <w:lvlText w:val="•"/>
      <w:lvlJc w:val="left"/>
      <w:pPr>
        <w:tabs>
          <w:tab w:val="num" w:pos="5760"/>
        </w:tabs>
        <w:ind w:left="5760" w:hanging="360"/>
      </w:pPr>
      <w:rPr>
        <w:rFonts w:ascii="Times New Roman" w:hAnsi="Times New Roman" w:hint="default"/>
      </w:rPr>
    </w:lvl>
    <w:lvl w:ilvl="8" w:tplc="BEE294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8A7157"/>
    <w:multiLevelType w:val="hybridMultilevel"/>
    <w:tmpl w:val="7C34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E5D6A82"/>
    <w:multiLevelType w:val="hybridMultilevel"/>
    <w:tmpl w:val="93A6F372"/>
    <w:lvl w:ilvl="0" w:tplc="1D34D150">
      <w:start w:val="1"/>
      <w:numFmt w:val="bullet"/>
      <w:lvlText w:val=""/>
      <w:lvlJc w:val="left"/>
      <w:pPr>
        <w:tabs>
          <w:tab w:val="num" w:pos="1353"/>
        </w:tabs>
        <w:ind w:left="1353" w:hanging="360"/>
      </w:pPr>
      <w:rPr>
        <w:rFonts w:ascii="Wingdings" w:hAnsi="Wingdings" w:hint="default"/>
      </w:rPr>
    </w:lvl>
    <w:lvl w:ilvl="1" w:tplc="8138B638" w:tentative="1">
      <w:start w:val="1"/>
      <w:numFmt w:val="bullet"/>
      <w:lvlText w:val=""/>
      <w:lvlJc w:val="left"/>
      <w:pPr>
        <w:tabs>
          <w:tab w:val="num" w:pos="2073"/>
        </w:tabs>
        <w:ind w:left="2073" w:hanging="360"/>
      </w:pPr>
      <w:rPr>
        <w:rFonts w:ascii="Wingdings" w:hAnsi="Wingdings" w:hint="default"/>
      </w:rPr>
    </w:lvl>
    <w:lvl w:ilvl="2" w:tplc="F4BA370E" w:tentative="1">
      <w:start w:val="1"/>
      <w:numFmt w:val="bullet"/>
      <w:lvlText w:val=""/>
      <w:lvlJc w:val="left"/>
      <w:pPr>
        <w:tabs>
          <w:tab w:val="num" w:pos="2793"/>
        </w:tabs>
        <w:ind w:left="2793" w:hanging="360"/>
      </w:pPr>
      <w:rPr>
        <w:rFonts w:ascii="Wingdings" w:hAnsi="Wingdings" w:hint="default"/>
      </w:rPr>
    </w:lvl>
    <w:lvl w:ilvl="3" w:tplc="67E8ADEE" w:tentative="1">
      <w:start w:val="1"/>
      <w:numFmt w:val="bullet"/>
      <w:lvlText w:val=""/>
      <w:lvlJc w:val="left"/>
      <w:pPr>
        <w:tabs>
          <w:tab w:val="num" w:pos="3513"/>
        </w:tabs>
        <w:ind w:left="3513" w:hanging="360"/>
      </w:pPr>
      <w:rPr>
        <w:rFonts w:ascii="Wingdings" w:hAnsi="Wingdings" w:hint="default"/>
      </w:rPr>
    </w:lvl>
    <w:lvl w:ilvl="4" w:tplc="1CE25FBC" w:tentative="1">
      <w:start w:val="1"/>
      <w:numFmt w:val="bullet"/>
      <w:lvlText w:val=""/>
      <w:lvlJc w:val="left"/>
      <w:pPr>
        <w:tabs>
          <w:tab w:val="num" w:pos="4233"/>
        </w:tabs>
        <w:ind w:left="4233" w:hanging="360"/>
      </w:pPr>
      <w:rPr>
        <w:rFonts w:ascii="Wingdings" w:hAnsi="Wingdings" w:hint="default"/>
      </w:rPr>
    </w:lvl>
    <w:lvl w:ilvl="5" w:tplc="37DEC3A6" w:tentative="1">
      <w:start w:val="1"/>
      <w:numFmt w:val="bullet"/>
      <w:lvlText w:val=""/>
      <w:lvlJc w:val="left"/>
      <w:pPr>
        <w:tabs>
          <w:tab w:val="num" w:pos="4953"/>
        </w:tabs>
        <w:ind w:left="4953" w:hanging="360"/>
      </w:pPr>
      <w:rPr>
        <w:rFonts w:ascii="Wingdings" w:hAnsi="Wingdings" w:hint="default"/>
      </w:rPr>
    </w:lvl>
    <w:lvl w:ilvl="6" w:tplc="73F4CC04" w:tentative="1">
      <w:start w:val="1"/>
      <w:numFmt w:val="bullet"/>
      <w:lvlText w:val=""/>
      <w:lvlJc w:val="left"/>
      <w:pPr>
        <w:tabs>
          <w:tab w:val="num" w:pos="5673"/>
        </w:tabs>
        <w:ind w:left="5673" w:hanging="360"/>
      </w:pPr>
      <w:rPr>
        <w:rFonts w:ascii="Wingdings" w:hAnsi="Wingdings" w:hint="default"/>
      </w:rPr>
    </w:lvl>
    <w:lvl w:ilvl="7" w:tplc="54B2C3E4" w:tentative="1">
      <w:start w:val="1"/>
      <w:numFmt w:val="bullet"/>
      <w:lvlText w:val=""/>
      <w:lvlJc w:val="left"/>
      <w:pPr>
        <w:tabs>
          <w:tab w:val="num" w:pos="6393"/>
        </w:tabs>
        <w:ind w:left="6393" w:hanging="360"/>
      </w:pPr>
      <w:rPr>
        <w:rFonts w:ascii="Wingdings" w:hAnsi="Wingdings" w:hint="default"/>
      </w:rPr>
    </w:lvl>
    <w:lvl w:ilvl="8" w:tplc="8A3CCAAA" w:tentative="1">
      <w:start w:val="1"/>
      <w:numFmt w:val="bullet"/>
      <w:lvlText w:val=""/>
      <w:lvlJc w:val="left"/>
      <w:pPr>
        <w:tabs>
          <w:tab w:val="num" w:pos="7113"/>
        </w:tabs>
        <w:ind w:left="7113" w:hanging="360"/>
      </w:pPr>
      <w:rPr>
        <w:rFonts w:ascii="Wingdings" w:hAnsi="Wingdings" w:hint="default"/>
      </w:rPr>
    </w:lvl>
  </w:abstractNum>
  <w:abstractNum w:abstractNumId="22"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16cid:durableId="1882091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247057">
    <w:abstractNumId w:val="0"/>
  </w:num>
  <w:num w:numId="3" w16cid:durableId="711342130">
    <w:abstractNumId w:val="12"/>
  </w:num>
  <w:num w:numId="4" w16cid:durableId="96105046">
    <w:abstractNumId w:val="1"/>
  </w:num>
  <w:num w:numId="5" w16cid:durableId="2135830138">
    <w:abstractNumId w:val="23"/>
  </w:num>
  <w:num w:numId="6" w16cid:durableId="1013918524">
    <w:abstractNumId w:val="20"/>
  </w:num>
  <w:num w:numId="7" w16cid:durableId="590048514">
    <w:abstractNumId w:val="10"/>
  </w:num>
  <w:num w:numId="8" w16cid:durableId="1847741035">
    <w:abstractNumId w:val="22"/>
  </w:num>
  <w:num w:numId="9" w16cid:durableId="175459936">
    <w:abstractNumId w:val="3"/>
  </w:num>
  <w:num w:numId="10" w16cid:durableId="315844284">
    <w:abstractNumId w:val="9"/>
  </w:num>
  <w:num w:numId="11" w16cid:durableId="1481847987">
    <w:abstractNumId w:val="8"/>
  </w:num>
  <w:num w:numId="12" w16cid:durableId="924924531">
    <w:abstractNumId w:val="18"/>
  </w:num>
  <w:num w:numId="13" w16cid:durableId="300579020">
    <w:abstractNumId w:val="16"/>
  </w:num>
  <w:num w:numId="14" w16cid:durableId="1219708093">
    <w:abstractNumId w:val="4"/>
  </w:num>
  <w:num w:numId="15" w16cid:durableId="817771236">
    <w:abstractNumId w:val="15"/>
  </w:num>
  <w:num w:numId="16" w16cid:durableId="400032161">
    <w:abstractNumId w:val="19"/>
  </w:num>
  <w:num w:numId="17" w16cid:durableId="1937715748">
    <w:abstractNumId w:val="6"/>
  </w:num>
  <w:num w:numId="18" w16cid:durableId="1304234847">
    <w:abstractNumId w:val="13"/>
  </w:num>
  <w:num w:numId="19" w16cid:durableId="770586442">
    <w:abstractNumId w:val="11"/>
  </w:num>
  <w:num w:numId="20" w16cid:durableId="1556970815">
    <w:abstractNumId w:val="7"/>
  </w:num>
  <w:num w:numId="21" w16cid:durableId="1454716594">
    <w:abstractNumId w:val="5"/>
  </w:num>
  <w:num w:numId="22" w16cid:durableId="1836460452">
    <w:abstractNumId w:val="14"/>
  </w:num>
  <w:num w:numId="23" w16cid:durableId="19792497">
    <w:abstractNumId w:val="17"/>
  </w:num>
  <w:num w:numId="24" w16cid:durableId="118838133">
    <w:abstractNumId w:val="21"/>
  </w:num>
  <w:num w:numId="25" w16cid:durableId="1587692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166A7"/>
    <w:rsid w:val="000205D4"/>
    <w:rsid w:val="000207DB"/>
    <w:rsid w:val="00021254"/>
    <w:rsid w:val="00043CB8"/>
    <w:rsid w:val="0005317D"/>
    <w:rsid w:val="000554D9"/>
    <w:rsid w:val="00080999"/>
    <w:rsid w:val="00091374"/>
    <w:rsid w:val="000B4212"/>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55BD"/>
    <w:rsid w:val="00117184"/>
    <w:rsid w:val="00120BD8"/>
    <w:rsid w:val="00135760"/>
    <w:rsid w:val="00142CCC"/>
    <w:rsid w:val="00150B08"/>
    <w:rsid w:val="00156760"/>
    <w:rsid w:val="00164C5F"/>
    <w:rsid w:val="00167AFB"/>
    <w:rsid w:val="001728DA"/>
    <w:rsid w:val="00177F4D"/>
    <w:rsid w:val="001A2403"/>
    <w:rsid w:val="001B6FE9"/>
    <w:rsid w:val="001C3C5B"/>
    <w:rsid w:val="001C44BD"/>
    <w:rsid w:val="001D4D1E"/>
    <w:rsid w:val="00203799"/>
    <w:rsid w:val="002162AC"/>
    <w:rsid w:val="00220134"/>
    <w:rsid w:val="00233A15"/>
    <w:rsid w:val="00236B0A"/>
    <w:rsid w:val="002655BB"/>
    <w:rsid w:val="00266971"/>
    <w:rsid w:val="002745C8"/>
    <w:rsid w:val="00274BC8"/>
    <w:rsid w:val="002A7E35"/>
    <w:rsid w:val="002B370A"/>
    <w:rsid w:val="002D3736"/>
    <w:rsid w:val="002D3D54"/>
    <w:rsid w:val="002D4D9A"/>
    <w:rsid w:val="002E4A8F"/>
    <w:rsid w:val="0030292A"/>
    <w:rsid w:val="00324FE3"/>
    <w:rsid w:val="00326FB9"/>
    <w:rsid w:val="00330625"/>
    <w:rsid w:val="003312EB"/>
    <w:rsid w:val="00355F2C"/>
    <w:rsid w:val="0035707B"/>
    <w:rsid w:val="00367C2E"/>
    <w:rsid w:val="003769BF"/>
    <w:rsid w:val="003A1AB8"/>
    <w:rsid w:val="003C17E8"/>
    <w:rsid w:val="003C410E"/>
    <w:rsid w:val="003D0BA5"/>
    <w:rsid w:val="003D1A65"/>
    <w:rsid w:val="003D5BF2"/>
    <w:rsid w:val="003D70EB"/>
    <w:rsid w:val="003E2211"/>
    <w:rsid w:val="00414051"/>
    <w:rsid w:val="00420C24"/>
    <w:rsid w:val="00424C47"/>
    <w:rsid w:val="0044725C"/>
    <w:rsid w:val="0045600A"/>
    <w:rsid w:val="0045783E"/>
    <w:rsid w:val="00486617"/>
    <w:rsid w:val="0049040D"/>
    <w:rsid w:val="00492A23"/>
    <w:rsid w:val="00496C03"/>
    <w:rsid w:val="004A0447"/>
    <w:rsid w:val="004C4A92"/>
    <w:rsid w:val="004D76E5"/>
    <w:rsid w:val="004E372B"/>
    <w:rsid w:val="004F7A7E"/>
    <w:rsid w:val="0052469C"/>
    <w:rsid w:val="00524FCC"/>
    <w:rsid w:val="00545968"/>
    <w:rsid w:val="00547B76"/>
    <w:rsid w:val="00555E4B"/>
    <w:rsid w:val="00565CD5"/>
    <w:rsid w:val="00572C4C"/>
    <w:rsid w:val="005765C7"/>
    <w:rsid w:val="00581911"/>
    <w:rsid w:val="005928DB"/>
    <w:rsid w:val="00593818"/>
    <w:rsid w:val="005A0674"/>
    <w:rsid w:val="005B1FFA"/>
    <w:rsid w:val="005C4328"/>
    <w:rsid w:val="005D2EB1"/>
    <w:rsid w:val="005E26C0"/>
    <w:rsid w:val="005F3A2B"/>
    <w:rsid w:val="005F6558"/>
    <w:rsid w:val="00604AF9"/>
    <w:rsid w:val="00616CAC"/>
    <w:rsid w:val="0061737A"/>
    <w:rsid w:val="00620FCC"/>
    <w:rsid w:val="0062201B"/>
    <w:rsid w:val="0063322D"/>
    <w:rsid w:val="00637869"/>
    <w:rsid w:val="006425BC"/>
    <w:rsid w:val="00652FC0"/>
    <w:rsid w:val="00662F19"/>
    <w:rsid w:val="00682B82"/>
    <w:rsid w:val="006A0A68"/>
    <w:rsid w:val="006A5332"/>
    <w:rsid w:val="006B2860"/>
    <w:rsid w:val="006E0201"/>
    <w:rsid w:val="006E3871"/>
    <w:rsid w:val="006E7181"/>
    <w:rsid w:val="00704B47"/>
    <w:rsid w:val="007068A7"/>
    <w:rsid w:val="00710E8F"/>
    <w:rsid w:val="00723EBE"/>
    <w:rsid w:val="00724A52"/>
    <w:rsid w:val="007305FD"/>
    <w:rsid w:val="00745FAC"/>
    <w:rsid w:val="007500AA"/>
    <w:rsid w:val="00751FEE"/>
    <w:rsid w:val="007717A5"/>
    <w:rsid w:val="00790E01"/>
    <w:rsid w:val="00793850"/>
    <w:rsid w:val="007A13C4"/>
    <w:rsid w:val="007A6412"/>
    <w:rsid w:val="007B2B46"/>
    <w:rsid w:val="007C1C05"/>
    <w:rsid w:val="007F1C74"/>
    <w:rsid w:val="007F6600"/>
    <w:rsid w:val="007F6818"/>
    <w:rsid w:val="007F6F03"/>
    <w:rsid w:val="00812CA9"/>
    <w:rsid w:val="008251B0"/>
    <w:rsid w:val="00830601"/>
    <w:rsid w:val="008311E8"/>
    <w:rsid w:val="00835F09"/>
    <w:rsid w:val="00847C1A"/>
    <w:rsid w:val="00856EDA"/>
    <w:rsid w:val="0087606D"/>
    <w:rsid w:val="008841AF"/>
    <w:rsid w:val="00887725"/>
    <w:rsid w:val="008B522B"/>
    <w:rsid w:val="008D03C5"/>
    <w:rsid w:val="008D496A"/>
    <w:rsid w:val="008F1620"/>
    <w:rsid w:val="009015AC"/>
    <w:rsid w:val="0092194B"/>
    <w:rsid w:val="0094652C"/>
    <w:rsid w:val="009530E6"/>
    <w:rsid w:val="00961C2A"/>
    <w:rsid w:val="00985A6A"/>
    <w:rsid w:val="0099193F"/>
    <w:rsid w:val="00992611"/>
    <w:rsid w:val="009963D4"/>
    <w:rsid w:val="009C238B"/>
    <w:rsid w:val="009C44B1"/>
    <w:rsid w:val="009C60CC"/>
    <w:rsid w:val="009E7035"/>
    <w:rsid w:val="00A042E4"/>
    <w:rsid w:val="00A259F4"/>
    <w:rsid w:val="00A348E4"/>
    <w:rsid w:val="00A356E2"/>
    <w:rsid w:val="00A371A1"/>
    <w:rsid w:val="00A51C08"/>
    <w:rsid w:val="00A55727"/>
    <w:rsid w:val="00A61AAE"/>
    <w:rsid w:val="00A8200A"/>
    <w:rsid w:val="00A836EC"/>
    <w:rsid w:val="00A8510D"/>
    <w:rsid w:val="00A85799"/>
    <w:rsid w:val="00AA5E5B"/>
    <w:rsid w:val="00AB4BD7"/>
    <w:rsid w:val="00AD1D3A"/>
    <w:rsid w:val="00AD7B1D"/>
    <w:rsid w:val="00AE42A7"/>
    <w:rsid w:val="00AE72A8"/>
    <w:rsid w:val="00AF2F3D"/>
    <w:rsid w:val="00B04F59"/>
    <w:rsid w:val="00B60928"/>
    <w:rsid w:val="00B61DEA"/>
    <w:rsid w:val="00B64F88"/>
    <w:rsid w:val="00B654EE"/>
    <w:rsid w:val="00B70748"/>
    <w:rsid w:val="00B84C11"/>
    <w:rsid w:val="00B97F85"/>
    <w:rsid w:val="00BB7721"/>
    <w:rsid w:val="00BD444C"/>
    <w:rsid w:val="00BD50F7"/>
    <w:rsid w:val="00BE40B4"/>
    <w:rsid w:val="00BE6090"/>
    <w:rsid w:val="00BE6AE9"/>
    <w:rsid w:val="00C05A14"/>
    <w:rsid w:val="00C23D34"/>
    <w:rsid w:val="00C40F5D"/>
    <w:rsid w:val="00C50D52"/>
    <w:rsid w:val="00C54033"/>
    <w:rsid w:val="00C60866"/>
    <w:rsid w:val="00C660BA"/>
    <w:rsid w:val="00C735E2"/>
    <w:rsid w:val="00C75627"/>
    <w:rsid w:val="00C81E8F"/>
    <w:rsid w:val="00CA0941"/>
    <w:rsid w:val="00CA16CD"/>
    <w:rsid w:val="00CB0B39"/>
    <w:rsid w:val="00CC0B30"/>
    <w:rsid w:val="00CE6885"/>
    <w:rsid w:val="00CF0F0E"/>
    <w:rsid w:val="00CF1381"/>
    <w:rsid w:val="00CF3861"/>
    <w:rsid w:val="00CF65DC"/>
    <w:rsid w:val="00D15285"/>
    <w:rsid w:val="00D30290"/>
    <w:rsid w:val="00D3123A"/>
    <w:rsid w:val="00D35209"/>
    <w:rsid w:val="00D42AB9"/>
    <w:rsid w:val="00D81A93"/>
    <w:rsid w:val="00D97A05"/>
    <w:rsid w:val="00DB7DA1"/>
    <w:rsid w:val="00DC4B27"/>
    <w:rsid w:val="00DE3429"/>
    <w:rsid w:val="00E353A9"/>
    <w:rsid w:val="00E415C3"/>
    <w:rsid w:val="00E57B84"/>
    <w:rsid w:val="00E57D23"/>
    <w:rsid w:val="00E65843"/>
    <w:rsid w:val="00E727B0"/>
    <w:rsid w:val="00E7388A"/>
    <w:rsid w:val="00E772FC"/>
    <w:rsid w:val="00E90606"/>
    <w:rsid w:val="00EB0435"/>
    <w:rsid w:val="00EB71B9"/>
    <w:rsid w:val="00EE2912"/>
    <w:rsid w:val="00EE5563"/>
    <w:rsid w:val="00EF0509"/>
    <w:rsid w:val="00F02639"/>
    <w:rsid w:val="00F036A0"/>
    <w:rsid w:val="00F04B3E"/>
    <w:rsid w:val="00F10820"/>
    <w:rsid w:val="00F1707B"/>
    <w:rsid w:val="00F275D3"/>
    <w:rsid w:val="00F34E58"/>
    <w:rsid w:val="00F367E5"/>
    <w:rsid w:val="00F55CFE"/>
    <w:rsid w:val="00F60EBB"/>
    <w:rsid w:val="00F66A56"/>
    <w:rsid w:val="00F71138"/>
    <w:rsid w:val="00F81043"/>
    <w:rsid w:val="00F84948"/>
    <w:rsid w:val="00F84E31"/>
    <w:rsid w:val="00F90ACC"/>
    <w:rsid w:val="00F97BD6"/>
    <w:rsid w:val="00FA087D"/>
    <w:rsid w:val="00FC193B"/>
    <w:rsid w:val="00FC5C33"/>
    <w:rsid w:val="00FD27C2"/>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AF4"/>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B1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paragraph" w:styleId="a4">
    <w:name w:val="Balloon Text"/>
    <w:basedOn w:val="a"/>
    <w:link w:val="a5"/>
    <w:uiPriority w:val="99"/>
    <w:semiHidden/>
    <w:unhideWhenUsed/>
    <w:rsid w:val="00E7388A"/>
    <w:rPr>
      <w:rFonts w:ascii="Segoe UI" w:hAnsi="Segoe UI" w:cs="Segoe UI"/>
      <w:sz w:val="18"/>
      <w:szCs w:val="18"/>
    </w:rPr>
  </w:style>
  <w:style w:type="character" w:customStyle="1" w:styleId="a5">
    <w:name w:val="Текст выноски Знак"/>
    <w:basedOn w:val="a0"/>
    <w:link w:val="a4"/>
    <w:uiPriority w:val="99"/>
    <w:semiHidden/>
    <w:rsid w:val="00E7388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9263">
      <w:bodyDiv w:val="1"/>
      <w:marLeft w:val="0"/>
      <w:marRight w:val="0"/>
      <w:marTop w:val="0"/>
      <w:marBottom w:val="0"/>
      <w:divBdr>
        <w:top w:val="none" w:sz="0" w:space="0" w:color="auto"/>
        <w:left w:val="none" w:sz="0" w:space="0" w:color="auto"/>
        <w:bottom w:val="none" w:sz="0" w:space="0" w:color="auto"/>
        <w:right w:val="none" w:sz="0" w:space="0" w:color="auto"/>
      </w:divBdr>
      <w:divsChild>
        <w:div w:id="727533538">
          <w:marLeft w:val="547"/>
          <w:marRight w:val="0"/>
          <w:marTop w:val="0"/>
          <w:marBottom w:val="0"/>
          <w:divBdr>
            <w:top w:val="none" w:sz="0" w:space="0" w:color="auto"/>
            <w:left w:val="none" w:sz="0" w:space="0" w:color="auto"/>
            <w:bottom w:val="none" w:sz="0" w:space="0" w:color="auto"/>
            <w:right w:val="none" w:sz="0" w:space="0" w:color="auto"/>
          </w:divBdr>
        </w:div>
        <w:div w:id="945962048">
          <w:marLeft w:val="547"/>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203031043">
      <w:bodyDiv w:val="1"/>
      <w:marLeft w:val="0"/>
      <w:marRight w:val="0"/>
      <w:marTop w:val="0"/>
      <w:marBottom w:val="0"/>
      <w:divBdr>
        <w:top w:val="none" w:sz="0" w:space="0" w:color="auto"/>
        <w:left w:val="none" w:sz="0" w:space="0" w:color="auto"/>
        <w:bottom w:val="none" w:sz="0" w:space="0" w:color="auto"/>
        <w:right w:val="none" w:sz="0" w:space="0" w:color="auto"/>
      </w:divBdr>
    </w:div>
    <w:div w:id="216161028">
      <w:bodyDiv w:val="1"/>
      <w:marLeft w:val="0"/>
      <w:marRight w:val="0"/>
      <w:marTop w:val="0"/>
      <w:marBottom w:val="0"/>
      <w:divBdr>
        <w:top w:val="none" w:sz="0" w:space="0" w:color="auto"/>
        <w:left w:val="none" w:sz="0" w:space="0" w:color="auto"/>
        <w:bottom w:val="none" w:sz="0" w:space="0" w:color="auto"/>
        <w:right w:val="none" w:sz="0" w:space="0" w:color="auto"/>
      </w:divBdr>
    </w:div>
    <w:div w:id="529032529">
      <w:bodyDiv w:val="1"/>
      <w:marLeft w:val="0"/>
      <w:marRight w:val="0"/>
      <w:marTop w:val="0"/>
      <w:marBottom w:val="0"/>
      <w:divBdr>
        <w:top w:val="none" w:sz="0" w:space="0" w:color="auto"/>
        <w:left w:val="none" w:sz="0" w:space="0" w:color="auto"/>
        <w:bottom w:val="none" w:sz="0" w:space="0" w:color="auto"/>
        <w:right w:val="none" w:sz="0" w:space="0" w:color="auto"/>
      </w:divBdr>
    </w:div>
    <w:div w:id="1218933784">
      <w:bodyDiv w:val="1"/>
      <w:marLeft w:val="0"/>
      <w:marRight w:val="0"/>
      <w:marTop w:val="0"/>
      <w:marBottom w:val="0"/>
      <w:divBdr>
        <w:top w:val="none" w:sz="0" w:space="0" w:color="auto"/>
        <w:left w:val="none" w:sz="0" w:space="0" w:color="auto"/>
        <w:bottom w:val="none" w:sz="0" w:space="0" w:color="auto"/>
        <w:right w:val="none" w:sz="0" w:space="0" w:color="auto"/>
      </w:divBdr>
      <w:divsChild>
        <w:div w:id="1985742193">
          <w:marLeft w:val="547"/>
          <w:marRight w:val="0"/>
          <w:marTop w:val="0"/>
          <w:marBottom w:val="0"/>
          <w:divBdr>
            <w:top w:val="none" w:sz="0" w:space="0" w:color="auto"/>
            <w:left w:val="none" w:sz="0" w:space="0" w:color="auto"/>
            <w:bottom w:val="none" w:sz="0" w:space="0" w:color="auto"/>
            <w:right w:val="none" w:sz="0" w:space="0" w:color="auto"/>
          </w:divBdr>
        </w:div>
      </w:divsChild>
    </w:div>
    <w:div w:id="1677490089">
      <w:bodyDiv w:val="1"/>
      <w:marLeft w:val="0"/>
      <w:marRight w:val="0"/>
      <w:marTop w:val="0"/>
      <w:marBottom w:val="0"/>
      <w:divBdr>
        <w:top w:val="none" w:sz="0" w:space="0" w:color="auto"/>
        <w:left w:val="none" w:sz="0" w:space="0" w:color="auto"/>
        <w:bottom w:val="none" w:sz="0" w:space="0" w:color="auto"/>
        <w:right w:val="none" w:sz="0" w:space="0" w:color="auto"/>
      </w:divBdr>
      <w:divsChild>
        <w:div w:id="425884743">
          <w:marLeft w:val="547"/>
          <w:marRight w:val="0"/>
          <w:marTop w:val="0"/>
          <w:marBottom w:val="0"/>
          <w:divBdr>
            <w:top w:val="none" w:sz="0" w:space="0" w:color="auto"/>
            <w:left w:val="none" w:sz="0" w:space="0" w:color="auto"/>
            <w:bottom w:val="none" w:sz="0" w:space="0" w:color="auto"/>
            <w:right w:val="none" w:sz="0" w:space="0" w:color="auto"/>
          </w:divBdr>
        </w:div>
      </w:divsChild>
    </w:div>
    <w:div w:id="1854611770">
      <w:bodyDiv w:val="1"/>
      <w:marLeft w:val="0"/>
      <w:marRight w:val="0"/>
      <w:marTop w:val="0"/>
      <w:marBottom w:val="0"/>
      <w:divBdr>
        <w:top w:val="none" w:sz="0" w:space="0" w:color="auto"/>
        <w:left w:val="none" w:sz="0" w:space="0" w:color="auto"/>
        <w:bottom w:val="none" w:sz="0" w:space="0" w:color="auto"/>
        <w:right w:val="none" w:sz="0" w:space="0" w:color="auto"/>
      </w:divBdr>
      <w:divsChild>
        <w:div w:id="882862927">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79E6-3AA7-4D2B-988F-CF760720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Жалғасұлы Алмас</cp:lastModifiedBy>
  <cp:revision>39</cp:revision>
  <cp:lastPrinted>2024-07-31T02:36:00Z</cp:lastPrinted>
  <dcterms:created xsi:type="dcterms:W3CDTF">2019-04-16T05:38:00Z</dcterms:created>
  <dcterms:modified xsi:type="dcterms:W3CDTF">2024-07-31T02:38:00Z</dcterms:modified>
</cp:coreProperties>
</file>